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5C70" w14:textId="625219B8" w:rsidR="007204CE" w:rsidRPr="007204CE" w:rsidRDefault="00CB747B" w:rsidP="00344A02">
      <w:pPr>
        <w:widowControl/>
        <w:autoSpaceDE/>
        <w:autoSpaceDN/>
        <w:spacing w:after="200" w:line="276" w:lineRule="auto"/>
        <w:jc w:val="center"/>
        <w:rPr>
          <w:b/>
          <w:color w:val="0070C0"/>
          <w:u w:val="single"/>
          <w:lang w:eastAsia="en-US" w:bidi="ar-SA"/>
        </w:rPr>
      </w:pPr>
      <w:r>
        <w:rPr>
          <w:b/>
          <w:noProof/>
          <w:color w:val="0070C0"/>
          <w:sz w:val="40"/>
          <w:szCs w:val="40"/>
          <w:u w:val="single"/>
          <w:lang w:eastAsia="en-US" w:bidi="ar-SA"/>
        </w:rPr>
        <w:drawing>
          <wp:anchor distT="0" distB="0" distL="114300" distR="114300" simplePos="0" relativeHeight="251659264" behindDoc="1" locked="0" layoutInCell="1" allowOverlap="1" wp14:anchorId="15F0592B" wp14:editId="106826F9">
            <wp:simplePos x="0" y="0"/>
            <wp:positionH relativeFrom="column">
              <wp:posOffset>-177165</wp:posOffset>
            </wp:positionH>
            <wp:positionV relativeFrom="paragraph">
              <wp:posOffset>-137795</wp:posOffset>
            </wp:positionV>
            <wp:extent cx="3126740" cy="1038225"/>
            <wp:effectExtent l="0" t="0" r="0" b="0"/>
            <wp:wrapTight wrapText="bothSides">
              <wp:wrapPolygon edited="0">
                <wp:start x="0" y="0"/>
                <wp:lineTo x="0" y="21402"/>
                <wp:lineTo x="21451" y="21402"/>
                <wp:lineTo x="2145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740" cy="1038225"/>
                    </a:xfrm>
                    <a:prstGeom prst="rect">
                      <a:avLst/>
                    </a:prstGeom>
                    <a:noFill/>
                  </pic:spPr>
                </pic:pic>
              </a:graphicData>
            </a:graphic>
            <wp14:sizeRelH relativeFrom="margin">
              <wp14:pctWidth>0</wp14:pctWidth>
            </wp14:sizeRelH>
            <wp14:sizeRelV relativeFrom="margin">
              <wp14:pctHeight>0</wp14:pctHeight>
            </wp14:sizeRelV>
          </wp:anchor>
        </w:drawing>
      </w:r>
    </w:p>
    <w:p w14:paraId="0D9BFF18" w14:textId="75C06C18" w:rsidR="00E70E4C" w:rsidRPr="002C67D9" w:rsidRDefault="002C67D9" w:rsidP="00344A02">
      <w:pPr>
        <w:widowControl/>
        <w:autoSpaceDE/>
        <w:autoSpaceDN/>
        <w:spacing w:after="200" w:line="276" w:lineRule="auto"/>
        <w:jc w:val="center"/>
        <w:rPr>
          <w:rFonts w:ascii="Batang" w:eastAsia="Batang" w:hAnsi="Batang"/>
          <w:b/>
          <w:color w:val="E36C0A" w:themeColor="accent6" w:themeShade="BF"/>
          <w:sz w:val="56"/>
          <w:szCs w:val="56"/>
        </w:rPr>
      </w:pPr>
      <w:r w:rsidRPr="002C67D9">
        <w:rPr>
          <w:rFonts w:ascii="Batang" w:eastAsia="Batang" w:hAnsi="Batang"/>
          <w:b/>
          <w:color w:val="E36C0A" w:themeColor="accent6" w:themeShade="BF"/>
          <w:sz w:val="56"/>
          <w:szCs w:val="56"/>
          <w:lang w:eastAsia="en-US" w:bidi="ar-SA"/>
        </w:rPr>
        <w:t>IV</w:t>
      </w:r>
      <w:r w:rsidR="00015A9B" w:rsidRPr="002C67D9">
        <w:rPr>
          <w:rFonts w:ascii="Batang" w:eastAsia="Batang" w:hAnsi="Batang"/>
          <w:b/>
          <w:color w:val="E36C0A" w:themeColor="accent6" w:themeShade="BF"/>
          <w:sz w:val="56"/>
          <w:szCs w:val="56"/>
          <w:lang w:eastAsia="en-US" w:bidi="ar-SA"/>
        </w:rPr>
        <w:t xml:space="preserve"> Jornada Mundial</w:t>
      </w:r>
      <w:r w:rsidR="0037425B" w:rsidRPr="002C67D9">
        <w:rPr>
          <w:rFonts w:ascii="Batang" w:eastAsia="Batang" w:hAnsi="Batang"/>
          <w:b/>
          <w:color w:val="E36C0A" w:themeColor="accent6" w:themeShade="BF"/>
          <w:sz w:val="56"/>
          <w:szCs w:val="56"/>
          <w:lang w:eastAsia="en-US" w:bidi="ar-SA"/>
        </w:rPr>
        <w:t xml:space="preserve"> de los Pobres</w:t>
      </w:r>
    </w:p>
    <w:p w14:paraId="3495FD5B" w14:textId="2559050C" w:rsidR="00E70E4C" w:rsidRPr="002C67D9" w:rsidRDefault="004D38A1">
      <w:pPr>
        <w:pStyle w:val="Ttulo1"/>
        <w:spacing w:before="90"/>
        <w:ind w:left="0" w:right="13"/>
        <w:jc w:val="center"/>
        <w:rPr>
          <w:i/>
          <w:iCs/>
        </w:rPr>
      </w:pPr>
      <w:r>
        <w:rPr>
          <w:color w:val="006FC0"/>
        </w:rPr>
        <w:t xml:space="preserve">                                                                                    </w:t>
      </w:r>
      <w:r w:rsidR="002C67D9">
        <w:rPr>
          <w:color w:val="006FC0"/>
        </w:rPr>
        <w:t xml:space="preserve">                           </w:t>
      </w:r>
      <w:r>
        <w:rPr>
          <w:color w:val="006FC0"/>
        </w:rPr>
        <w:t xml:space="preserve"> </w:t>
      </w:r>
      <w:r w:rsidR="00015A9B" w:rsidRPr="002C67D9">
        <w:rPr>
          <w:rFonts w:ascii="Batang" w:eastAsia="Batang" w:hAnsi="Batang"/>
          <w:bCs w:val="0"/>
          <w:i/>
          <w:iCs/>
          <w:color w:val="E36C0A" w:themeColor="accent6" w:themeShade="BF"/>
          <w:sz w:val="22"/>
          <w:szCs w:val="22"/>
          <w:lang w:eastAsia="en-US" w:bidi="ar-SA"/>
        </w:rPr>
        <w:t>15 de noviembre de 2020</w:t>
      </w:r>
    </w:p>
    <w:p w14:paraId="79256A64" w14:textId="77777777" w:rsidR="00E70E4C" w:rsidRDefault="00E70E4C">
      <w:pPr>
        <w:pStyle w:val="Textoindependiente"/>
        <w:spacing w:before="3"/>
        <w:rPr>
          <w:b/>
          <w:sz w:val="21"/>
        </w:rPr>
      </w:pPr>
    </w:p>
    <w:p w14:paraId="614F1C70" w14:textId="28DD3C37" w:rsidR="009928CB" w:rsidRPr="002C67D9" w:rsidRDefault="00015A9B" w:rsidP="002C67D9">
      <w:pPr>
        <w:ind w:right="13"/>
        <w:jc w:val="center"/>
        <w:rPr>
          <w:rFonts w:ascii="Bradley Hand ITC" w:hAnsi="Bradley Hand ITC"/>
          <w:b/>
          <w:i/>
          <w:color w:val="0070C0"/>
          <w:sz w:val="44"/>
          <w:szCs w:val="44"/>
        </w:rPr>
      </w:pPr>
      <w:r w:rsidRPr="002C67D9">
        <w:rPr>
          <w:rFonts w:ascii="Bradley Hand ITC" w:hAnsi="Bradley Hand ITC"/>
          <w:b/>
          <w:i/>
          <w:color w:val="0070C0"/>
          <w:sz w:val="44"/>
          <w:szCs w:val="44"/>
        </w:rPr>
        <w:t>"</w:t>
      </w:r>
      <w:r w:rsidR="00344A02" w:rsidRPr="002C67D9">
        <w:rPr>
          <w:rFonts w:ascii="Bradley Hand ITC" w:hAnsi="Bradley Hand ITC"/>
          <w:b/>
          <w:i/>
          <w:color w:val="0070C0"/>
          <w:sz w:val="44"/>
          <w:szCs w:val="44"/>
        </w:rPr>
        <w:t>Tiende tu mano al</w:t>
      </w:r>
      <w:r w:rsidR="0037425B" w:rsidRPr="002C67D9">
        <w:rPr>
          <w:rFonts w:ascii="Bradley Hand ITC" w:hAnsi="Bradley Hand ITC"/>
          <w:b/>
          <w:i/>
          <w:color w:val="0070C0"/>
          <w:sz w:val="44"/>
          <w:szCs w:val="44"/>
        </w:rPr>
        <w:t xml:space="preserve"> pobre</w:t>
      </w:r>
      <w:r w:rsidRPr="002C67D9">
        <w:rPr>
          <w:rFonts w:ascii="Bradley Hand ITC" w:hAnsi="Bradley Hand ITC"/>
          <w:b/>
          <w:i/>
          <w:color w:val="0070C0"/>
          <w:sz w:val="44"/>
          <w:szCs w:val="44"/>
        </w:rPr>
        <w:t>" (Sir 7:32)</w:t>
      </w:r>
    </w:p>
    <w:p w14:paraId="22BA418B" w14:textId="77777777" w:rsidR="00E70E4C" w:rsidRPr="00A739F6" w:rsidRDefault="00E70E4C">
      <w:pPr>
        <w:pStyle w:val="Textoindependiente"/>
        <w:spacing w:before="6"/>
        <w:rPr>
          <w:b/>
          <w:sz w:val="14"/>
          <w:szCs w:val="14"/>
        </w:rPr>
      </w:pPr>
    </w:p>
    <w:p w14:paraId="131A5922" w14:textId="39063371" w:rsidR="003400B9" w:rsidRPr="00384583" w:rsidRDefault="0046780B" w:rsidP="00D906B5">
      <w:pPr>
        <w:pStyle w:val="Textoindependiente"/>
        <w:spacing w:before="1"/>
        <w:ind w:left="100" w:right="113"/>
        <w:jc w:val="both"/>
        <w:rPr>
          <w:rFonts w:asciiTheme="minorHAnsi" w:hAnsiTheme="minorHAnsi" w:cstheme="minorHAnsi"/>
        </w:rPr>
      </w:pPr>
      <w:r w:rsidRPr="00384583">
        <w:rPr>
          <w:rFonts w:asciiTheme="minorHAnsi" w:hAnsiTheme="minorHAnsi" w:cstheme="minorHAnsi"/>
        </w:rPr>
        <w:t>El Papa Francisco</w:t>
      </w:r>
      <w:r w:rsidR="00ED0E33" w:rsidRPr="00384583">
        <w:rPr>
          <w:rFonts w:asciiTheme="minorHAnsi" w:hAnsiTheme="minorHAnsi" w:cstheme="minorHAnsi"/>
        </w:rPr>
        <w:t>,</w:t>
      </w:r>
      <w:r w:rsidRPr="00384583">
        <w:rPr>
          <w:rFonts w:asciiTheme="minorHAnsi" w:hAnsiTheme="minorHAnsi" w:cstheme="minorHAnsi"/>
        </w:rPr>
        <w:t xml:space="preserve"> </w:t>
      </w:r>
      <w:r w:rsidR="00ED0E33" w:rsidRPr="00384583">
        <w:rPr>
          <w:rFonts w:asciiTheme="minorHAnsi" w:hAnsiTheme="minorHAnsi" w:cstheme="minorHAnsi"/>
        </w:rPr>
        <w:t>a</w:t>
      </w:r>
      <w:r w:rsidR="00BC0A89">
        <w:rPr>
          <w:rFonts w:asciiTheme="minorHAnsi" w:hAnsiTheme="minorHAnsi" w:cstheme="minorHAnsi"/>
        </w:rPr>
        <w:t xml:space="preserve">l concluir </w:t>
      </w:r>
      <w:r w:rsidR="00ED0E33" w:rsidRPr="00384583">
        <w:rPr>
          <w:rFonts w:asciiTheme="minorHAnsi" w:hAnsiTheme="minorHAnsi" w:cstheme="minorHAnsi"/>
        </w:rPr>
        <w:t>el Jubileo Extraordinario de</w:t>
      </w:r>
      <w:r w:rsidR="00506E82">
        <w:rPr>
          <w:rFonts w:asciiTheme="minorHAnsi" w:hAnsiTheme="minorHAnsi" w:cstheme="minorHAnsi"/>
        </w:rPr>
        <w:t>l</w:t>
      </w:r>
      <w:r w:rsidR="00ED0E33" w:rsidRPr="00384583">
        <w:rPr>
          <w:rFonts w:asciiTheme="minorHAnsi" w:hAnsiTheme="minorHAnsi" w:cstheme="minorHAnsi"/>
        </w:rPr>
        <w:t xml:space="preserve"> año de </w:t>
      </w:r>
      <w:r w:rsidR="00ED0E33" w:rsidRPr="00384583">
        <w:rPr>
          <w:rFonts w:asciiTheme="minorHAnsi" w:hAnsiTheme="minorHAnsi" w:cstheme="minorHAnsi"/>
          <w:spacing w:val="-3"/>
        </w:rPr>
        <w:t xml:space="preserve">la </w:t>
      </w:r>
      <w:r w:rsidR="00ED0E33" w:rsidRPr="00384583">
        <w:rPr>
          <w:rFonts w:asciiTheme="minorHAnsi" w:hAnsiTheme="minorHAnsi" w:cstheme="minorHAnsi"/>
        </w:rPr>
        <w:t>Misericordia</w:t>
      </w:r>
      <w:r w:rsidR="00506E82">
        <w:rPr>
          <w:rFonts w:asciiTheme="minorHAnsi" w:hAnsiTheme="minorHAnsi" w:cstheme="minorHAnsi"/>
        </w:rPr>
        <w:t>,</w:t>
      </w:r>
      <w:r w:rsidR="00ED0E33" w:rsidRPr="00384583">
        <w:rPr>
          <w:rFonts w:asciiTheme="minorHAnsi" w:hAnsiTheme="minorHAnsi" w:cstheme="minorHAnsi"/>
        </w:rPr>
        <w:t xml:space="preserve"> </w:t>
      </w:r>
      <w:r w:rsidRPr="00384583">
        <w:rPr>
          <w:rFonts w:asciiTheme="minorHAnsi" w:hAnsiTheme="minorHAnsi" w:cstheme="minorHAnsi"/>
        </w:rPr>
        <w:t xml:space="preserve">estableció </w:t>
      </w:r>
      <w:r w:rsidR="006B712C" w:rsidRPr="00384583">
        <w:rPr>
          <w:rFonts w:asciiTheme="minorHAnsi" w:hAnsiTheme="minorHAnsi" w:cstheme="minorHAnsi"/>
        </w:rPr>
        <w:t>la Jornada Mundial de los Pobres</w:t>
      </w:r>
      <w:r w:rsidRPr="00384583">
        <w:rPr>
          <w:rFonts w:asciiTheme="minorHAnsi" w:hAnsiTheme="minorHAnsi" w:cstheme="minorHAnsi"/>
        </w:rPr>
        <w:t xml:space="preserve"> en su Carta Apostólica, </w:t>
      </w:r>
      <w:r w:rsidRPr="00384583">
        <w:rPr>
          <w:rFonts w:asciiTheme="minorHAnsi" w:hAnsiTheme="minorHAnsi" w:cstheme="minorHAnsi"/>
          <w:b/>
          <w:bCs/>
        </w:rPr>
        <w:t>Misericordia et Misera</w:t>
      </w:r>
      <w:r w:rsidRPr="00384583">
        <w:rPr>
          <w:rFonts w:asciiTheme="minorHAnsi" w:hAnsiTheme="minorHAnsi" w:cstheme="minorHAnsi"/>
        </w:rPr>
        <w:t xml:space="preserve"> del 20 de noviembre del 2016</w:t>
      </w:r>
      <w:r w:rsidR="00D26984" w:rsidRPr="00384583">
        <w:rPr>
          <w:rFonts w:asciiTheme="minorHAnsi" w:hAnsiTheme="minorHAnsi" w:cstheme="minorHAnsi"/>
        </w:rPr>
        <w:t xml:space="preserve">. </w:t>
      </w:r>
      <w:r w:rsidR="005346B3" w:rsidRPr="00384583">
        <w:rPr>
          <w:rFonts w:asciiTheme="minorHAnsi" w:hAnsiTheme="minorHAnsi" w:cstheme="minorHAnsi"/>
        </w:rPr>
        <w:t xml:space="preserve">Desde el año siguiente, 2017, </w:t>
      </w:r>
      <w:r w:rsidR="00BD5E38" w:rsidRPr="00384583">
        <w:rPr>
          <w:rFonts w:asciiTheme="minorHAnsi" w:hAnsiTheme="minorHAnsi" w:cstheme="minorHAnsi"/>
        </w:rPr>
        <w:t>el 33º Domingo del Tiempo Ordinario,</w:t>
      </w:r>
      <w:r w:rsidR="00933E31" w:rsidRPr="00384583">
        <w:rPr>
          <w:rFonts w:asciiTheme="minorHAnsi" w:hAnsiTheme="minorHAnsi" w:cstheme="minorHAnsi"/>
        </w:rPr>
        <w:t xml:space="preserve"> se </w:t>
      </w:r>
      <w:r w:rsidR="006D3CC4" w:rsidRPr="00384583">
        <w:rPr>
          <w:rFonts w:asciiTheme="minorHAnsi" w:hAnsiTheme="minorHAnsi" w:cstheme="minorHAnsi"/>
        </w:rPr>
        <w:t xml:space="preserve">ha </w:t>
      </w:r>
      <w:r w:rsidR="00933E31" w:rsidRPr="00384583">
        <w:rPr>
          <w:rFonts w:asciiTheme="minorHAnsi" w:hAnsiTheme="minorHAnsi" w:cstheme="minorHAnsi"/>
        </w:rPr>
        <w:t>conv</w:t>
      </w:r>
      <w:r w:rsidR="006D3CC4" w:rsidRPr="00384583">
        <w:rPr>
          <w:rFonts w:asciiTheme="minorHAnsi" w:hAnsiTheme="minorHAnsi" w:cstheme="minorHAnsi"/>
        </w:rPr>
        <w:t>ertido</w:t>
      </w:r>
      <w:r w:rsidR="00933E31" w:rsidRPr="00384583">
        <w:rPr>
          <w:rFonts w:asciiTheme="minorHAnsi" w:hAnsiTheme="minorHAnsi" w:cstheme="minorHAnsi"/>
        </w:rPr>
        <w:t xml:space="preserve"> </w:t>
      </w:r>
      <w:r w:rsidR="00BC0A89">
        <w:rPr>
          <w:rFonts w:asciiTheme="minorHAnsi" w:hAnsiTheme="minorHAnsi" w:cstheme="minorHAnsi"/>
        </w:rPr>
        <w:t xml:space="preserve">en un fuerte llamamiento para nuestra conciencia </w:t>
      </w:r>
      <w:r w:rsidR="00933E31" w:rsidRPr="00384583">
        <w:rPr>
          <w:rFonts w:asciiTheme="minorHAnsi" w:hAnsiTheme="minorHAnsi" w:cstheme="minorHAnsi"/>
        </w:rPr>
        <w:t>creyente</w:t>
      </w:r>
      <w:r w:rsidR="006D3CC4" w:rsidRPr="00384583">
        <w:rPr>
          <w:rFonts w:asciiTheme="minorHAnsi" w:hAnsiTheme="minorHAnsi" w:cstheme="minorHAnsi"/>
        </w:rPr>
        <w:t>,</w:t>
      </w:r>
      <w:r w:rsidR="00933E31" w:rsidRPr="00384583">
        <w:rPr>
          <w:rFonts w:asciiTheme="minorHAnsi" w:hAnsiTheme="minorHAnsi" w:cstheme="minorHAnsi"/>
        </w:rPr>
        <w:t xml:space="preserve"> de modo que estemos cada vez más convencidos de que compartir con los pobres nos permite entender el Evangelio en su verdad más profunda. </w:t>
      </w:r>
      <w:r w:rsidR="00506E82">
        <w:rPr>
          <w:rFonts w:asciiTheme="minorHAnsi" w:hAnsiTheme="minorHAnsi" w:cstheme="minorHAnsi"/>
        </w:rPr>
        <w:t>“</w:t>
      </w:r>
      <w:r w:rsidR="00933E31" w:rsidRPr="00384583">
        <w:rPr>
          <w:rFonts w:asciiTheme="minorHAnsi" w:hAnsiTheme="minorHAnsi" w:cstheme="minorHAnsi"/>
          <w:i/>
          <w:iCs/>
        </w:rPr>
        <w:t>Los pobres no son un problema, sino un recurso al cual acudir para acoger y vivir la esencia del Evangeli</w:t>
      </w:r>
      <w:r w:rsidR="006D3CC4" w:rsidRPr="00384583">
        <w:rPr>
          <w:rFonts w:asciiTheme="minorHAnsi" w:hAnsiTheme="minorHAnsi" w:cstheme="minorHAnsi"/>
          <w:i/>
          <w:iCs/>
        </w:rPr>
        <w:t>o</w:t>
      </w:r>
      <w:r w:rsidR="00D906B5" w:rsidRPr="00384583">
        <w:rPr>
          <w:rFonts w:asciiTheme="minorHAnsi" w:hAnsiTheme="minorHAnsi" w:cstheme="minorHAnsi"/>
        </w:rPr>
        <w:t>”</w:t>
      </w:r>
      <w:r w:rsidR="00096F4A" w:rsidRPr="00384583">
        <w:rPr>
          <w:rStyle w:val="Refdenotaalpie"/>
          <w:rFonts w:asciiTheme="minorHAnsi" w:hAnsiTheme="minorHAnsi" w:cstheme="minorHAnsi"/>
        </w:rPr>
        <w:footnoteReference w:id="1"/>
      </w:r>
      <w:r w:rsidR="00A3368E" w:rsidRPr="00384583">
        <w:rPr>
          <w:rFonts w:asciiTheme="minorHAnsi" w:hAnsiTheme="minorHAnsi" w:cstheme="minorHAnsi"/>
        </w:rPr>
        <w:t>.</w:t>
      </w:r>
      <w:r w:rsidR="008B7151" w:rsidRPr="00384583">
        <w:rPr>
          <w:rFonts w:asciiTheme="minorHAnsi" w:hAnsiTheme="minorHAnsi" w:cstheme="minorHAnsi"/>
        </w:rPr>
        <w:t xml:space="preserve"> </w:t>
      </w:r>
    </w:p>
    <w:p w14:paraId="34A99E64" w14:textId="77777777" w:rsidR="00A3368E" w:rsidRPr="00384583" w:rsidRDefault="00A3368E" w:rsidP="00814D81">
      <w:pPr>
        <w:pStyle w:val="Textoindependiente"/>
        <w:spacing w:before="1"/>
        <w:ind w:left="100" w:right="113"/>
        <w:jc w:val="both"/>
        <w:rPr>
          <w:rFonts w:asciiTheme="minorHAnsi" w:hAnsiTheme="minorHAnsi" w:cstheme="minorHAnsi"/>
          <w:sz w:val="14"/>
          <w:szCs w:val="14"/>
        </w:rPr>
      </w:pPr>
    </w:p>
    <w:p w14:paraId="28E6D60C" w14:textId="57926C4A" w:rsidR="006D3CC4" w:rsidRPr="00384583" w:rsidRDefault="002C67D9" w:rsidP="002C67D9">
      <w:pPr>
        <w:pStyle w:val="Textoindependiente"/>
        <w:spacing w:before="1"/>
        <w:ind w:right="113"/>
        <w:jc w:val="both"/>
        <w:rPr>
          <w:rFonts w:asciiTheme="minorHAnsi" w:hAnsiTheme="minorHAnsi" w:cstheme="minorHAnsi"/>
        </w:rPr>
      </w:pPr>
      <w:r>
        <w:rPr>
          <w:rFonts w:asciiTheme="minorHAnsi" w:hAnsiTheme="minorHAnsi" w:cstheme="minorHAnsi"/>
        </w:rPr>
        <w:t>H</w:t>
      </w:r>
      <w:r w:rsidR="00D16996" w:rsidRPr="00384583">
        <w:rPr>
          <w:rFonts w:asciiTheme="minorHAnsi" w:hAnsiTheme="minorHAnsi" w:cstheme="minorHAnsi"/>
        </w:rPr>
        <w:t>oy 15 de noviembre</w:t>
      </w:r>
      <w:r>
        <w:rPr>
          <w:rFonts w:asciiTheme="minorHAnsi" w:hAnsiTheme="minorHAnsi" w:cstheme="minorHAnsi"/>
        </w:rPr>
        <w:t xml:space="preserve">, </w:t>
      </w:r>
      <w:r w:rsidRPr="00384583">
        <w:rPr>
          <w:rFonts w:asciiTheme="minorHAnsi" w:hAnsiTheme="minorHAnsi" w:cstheme="minorHAnsi"/>
        </w:rPr>
        <w:t>celebra</w:t>
      </w:r>
      <w:r>
        <w:rPr>
          <w:rFonts w:asciiTheme="minorHAnsi" w:hAnsiTheme="minorHAnsi" w:cstheme="minorHAnsi"/>
        </w:rPr>
        <w:t>mos</w:t>
      </w:r>
      <w:r w:rsidRPr="00384583">
        <w:rPr>
          <w:rFonts w:asciiTheme="minorHAnsi" w:hAnsiTheme="minorHAnsi" w:cstheme="minorHAnsi"/>
        </w:rPr>
        <w:t xml:space="preserve"> la cuarta jornada mundial de los Pobres </w:t>
      </w:r>
      <w:r w:rsidR="00015A9B" w:rsidRPr="00384583">
        <w:rPr>
          <w:rFonts w:asciiTheme="minorHAnsi" w:hAnsiTheme="minorHAnsi" w:cstheme="minorHAnsi"/>
        </w:rPr>
        <w:t xml:space="preserve">con el tema: </w:t>
      </w:r>
      <w:r w:rsidR="00015A9B" w:rsidRPr="00384583">
        <w:rPr>
          <w:rFonts w:asciiTheme="minorHAnsi" w:hAnsiTheme="minorHAnsi" w:cstheme="minorHAnsi"/>
          <w:color w:val="006FC0"/>
        </w:rPr>
        <w:t>"</w:t>
      </w:r>
      <w:r w:rsidR="00814D81" w:rsidRPr="00384583">
        <w:rPr>
          <w:rFonts w:asciiTheme="minorHAnsi" w:hAnsiTheme="minorHAnsi" w:cstheme="minorHAnsi"/>
          <w:color w:val="006FC0"/>
        </w:rPr>
        <w:t>Tiende tu mano</w:t>
      </w:r>
      <w:r w:rsidR="00015A9B" w:rsidRPr="00384583">
        <w:rPr>
          <w:rFonts w:asciiTheme="minorHAnsi" w:hAnsiTheme="minorHAnsi" w:cstheme="minorHAnsi"/>
          <w:color w:val="006FC0"/>
        </w:rPr>
        <w:t xml:space="preserve"> al pobre"</w:t>
      </w:r>
      <w:r w:rsidR="00015A9B" w:rsidRPr="00506E82">
        <w:rPr>
          <w:rFonts w:asciiTheme="minorHAnsi" w:hAnsiTheme="minorHAnsi" w:cstheme="minorHAnsi"/>
        </w:rPr>
        <w:t xml:space="preserve">, </w:t>
      </w:r>
      <w:r w:rsidR="005B50A6" w:rsidRPr="00384583">
        <w:rPr>
          <w:rFonts w:asciiTheme="minorHAnsi" w:hAnsiTheme="minorHAnsi" w:cstheme="minorHAnsi"/>
        </w:rPr>
        <w:t xml:space="preserve">inspirado </w:t>
      </w:r>
      <w:r w:rsidR="00BC0A89">
        <w:rPr>
          <w:rFonts w:asciiTheme="minorHAnsi" w:hAnsiTheme="minorHAnsi" w:cstheme="minorHAnsi"/>
        </w:rPr>
        <w:t>en el</w:t>
      </w:r>
      <w:r w:rsidR="00015A9B" w:rsidRPr="00384583">
        <w:rPr>
          <w:rFonts w:asciiTheme="minorHAnsi" w:hAnsiTheme="minorHAnsi" w:cstheme="minorHAnsi"/>
        </w:rPr>
        <w:t xml:space="preserve"> libro de</w:t>
      </w:r>
      <w:r w:rsidR="00814D81" w:rsidRPr="00384583">
        <w:rPr>
          <w:rFonts w:asciiTheme="minorHAnsi" w:hAnsiTheme="minorHAnsi" w:cstheme="minorHAnsi"/>
        </w:rPr>
        <w:t>l</w:t>
      </w:r>
      <w:r w:rsidR="00015A9B" w:rsidRPr="00384583">
        <w:rPr>
          <w:rFonts w:asciiTheme="minorHAnsi" w:hAnsiTheme="minorHAnsi" w:cstheme="minorHAnsi"/>
        </w:rPr>
        <w:t xml:space="preserve"> </w:t>
      </w:r>
      <w:r w:rsidR="006D3CC4" w:rsidRPr="00384583">
        <w:rPr>
          <w:rFonts w:asciiTheme="minorHAnsi" w:hAnsiTheme="minorHAnsi" w:cstheme="minorHAnsi"/>
        </w:rPr>
        <w:t>Eclesiástico</w:t>
      </w:r>
      <w:r w:rsidR="00015A9B" w:rsidRPr="00384583">
        <w:rPr>
          <w:rFonts w:asciiTheme="minorHAnsi" w:hAnsiTheme="minorHAnsi" w:cstheme="minorHAnsi"/>
        </w:rPr>
        <w:t xml:space="preserve">. A partir de este texto, el Papa Francisco observa que </w:t>
      </w:r>
      <w:r w:rsidR="00661FBF" w:rsidRPr="00384583">
        <w:rPr>
          <w:rFonts w:asciiTheme="minorHAnsi" w:hAnsiTheme="minorHAnsi" w:cstheme="minorHAnsi"/>
        </w:rPr>
        <w:t>“</w:t>
      </w:r>
      <w:r w:rsidR="00814D81" w:rsidRPr="00384583">
        <w:rPr>
          <w:rFonts w:asciiTheme="minorHAnsi" w:hAnsiTheme="minorHAnsi" w:cstheme="minorHAnsi"/>
          <w:i/>
          <w:iCs/>
        </w:rPr>
        <w:t xml:space="preserve">el </w:t>
      </w:r>
      <w:proofErr w:type="spellStart"/>
      <w:r w:rsidR="00814D81" w:rsidRPr="00384583">
        <w:rPr>
          <w:rFonts w:asciiTheme="minorHAnsi" w:hAnsiTheme="minorHAnsi" w:cstheme="minorHAnsi"/>
          <w:i/>
          <w:iCs/>
        </w:rPr>
        <w:t>Sirácida</w:t>
      </w:r>
      <w:proofErr w:type="spellEnd"/>
      <w:r w:rsidR="00814D81" w:rsidRPr="00384583">
        <w:rPr>
          <w:rFonts w:asciiTheme="minorHAnsi" w:hAnsiTheme="minorHAnsi" w:cstheme="minorHAnsi"/>
          <w:i/>
          <w:iCs/>
        </w:rPr>
        <w:t xml:space="preserve"> expone sus consejos sobre muchas situaciones concretas de la vida, y la pobreza es una de ellas. </w:t>
      </w:r>
      <w:r w:rsidR="00814D81" w:rsidRPr="00384583">
        <w:rPr>
          <w:rFonts w:asciiTheme="minorHAnsi" w:hAnsiTheme="minorHAnsi" w:cstheme="minorHAnsi"/>
        </w:rPr>
        <w:t>Insiste en el hecho de que</w:t>
      </w:r>
      <w:r w:rsidR="00814D81" w:rsidRPr="00384583">
        <w:rPr>
          <w:rFonts w:asciiTheme="minorHAnsi" w:hAnsiTheme="minorHAnsi" w:cstheme="minorHAnsi"/>
          <w:i/>
          <w:iCs/>
        </w:rPr>
        <w:t xml:space="preserve"> </w:t>
      </w:r>
      <w:r w:rsidR="00DD0591" w:rsidRPr="00384583">
        <w:rPr>
          <w:rFonts w:asciiTheme="minorHAnsi" w:hAnsiTheme="minorHAnsi" w:cstheme="minorHAnsi"/>
          <w:i/>
          <w:iCs/>
        </w:rPr>
        <w:t>“</w:t>
      </w:r>
      <w:r w:rsidR="00814D81" w:rsidRPr="00384583">
        <w:rPr>
          <w:rFonts w:asciiTheme="minorHAnsi" w:hAnsiTheme="minorHAnsi" w:cstheme="minorHAnsi"/>
          <w:i/>
          <w:iCs/>
        </w:rPr>
        <w:t>en la angustia hay que confiar en Dios</w:t>
      </w:r>
      <w:r w:rsidR="00015A9B" w:rsidRPr="00384583">
        <w:rPr>
          <w:rFonts w:asciiTheme="minorHAnsi" w:hAnsiTheme="minorHAnsi" w:cstheme="minorHAnsi"/>
        </w:rPr>
        <w:t xml:space="preserve">. </w:t>
      </w:r>
      <w:r w:rsidR="006D3CC4" w:rsidRPr="00384583">
        <w:rPr>
          <w:rFonts w:asciiTheme="minorHAnsi" w:hAnsiTheme="minorHAnsi" w:cstheme="minorHAnsi"/>
          <w:i/>
          <w:iCs/>
        </w:rPr>
        <w:t>L</w:t>
      </w:r>
      <w:r w:rsidR="00814D81" w:rsidRPr="00384583">
        <w:rPr>
          <w:rFonts w:asciiTheme="minorHAnsi" w:hAnsiTheme="minorHAnsi" w:cstheme="minorHAnsi"/>
          <w:i/>
          <w:iCs/>
        </w:rPr>
        <w:t xml:space="preserve">a oración a Dios y la solidaridad con los pobres y los que sufren son </w:t>
      </w:r>
      <w:r w:rsidR="006D3CC4" w:rsidRPr="00384583">
        <w:rPr>
          <w:rFonts w:asciiTheme="minorHAnsi" w:hAnsiTheme="minorHAnsi" w:cstheme="minorHAnsi"/>
          <w:i/>
          <w:iCs/>
        </w:rPr>
        <w:t>inseparables</w:t>
      </w:r>
      <w:r w:rsidR="00DD0591" w:rsidRPr="00384583">
        <w:rPr>
          <w:rFonts w:asciiTheme="minorHAnsi" w:hAnsiTheme="minorHAnsi" w:cstheme="minorHAnsi"/>
          <w:i/>
          <w:iCs/>
        </w:rPr>
        <w:t>…</w:t>
      </w:r>
      <w:r w:rsidR="006D3CC4" w:rsidRPr="00384583">
        <w:rPr>
          <w:rFonts w:asciiTheme="minorHAnsi" w:hAnsiTheme="minorHAnsi" w:cstheme="minorHAnsi"/>
        </w:rPr>
        <w:t xml:space="preserve"> </w:t>
      </w:r>
      <w:r w:rsidR="006D3CC4" w:rsidRPr="00384583">
        <w:rPr>
          <w:rFonts w:asciiTheme="minorHAnsi" w:hAnsiTheme="minorHAnsi" w:cstheme="minorHAnsi"/>
          <w:i/>
          <w:iCs/>
        </w:rPr>
        <w:t>el tiempo que se dedica a la oración nunca puede convertirse en una coartada para descuidar al prójimo necesitado</w:t>
      </w:r>
      <w:r w:rsidR="00DD0591" w:rsidRPr="00384583">
        <w:rPr>
          <w:rFonts w:asciiTheme="minorHAnsi" w:hAnsiTheme="minorHAnsi" w:cstheme="minorHAnsi"/>
          <w:i/>
          <w:iCs/>
        </w:rPr>
        <w:t>, sino todo lo contrario: la bendición del Señor desciende sobre nosotros y la oración logra su propósito cuando va acompañada del servicio a los pobres”</w:t>
      </w:r>
      <w:r w:rsidR="00DD0591" w:rsidRPr="00384583">
        <w:rPr>
          <w:rStyle w:val="Refdenotaalpie"/>
          <w:rFonts w:asciiTheme="minorHAnsi" w:hAnsiTheme="minorHAnsi" w:cstheme="minorHAnsi"/>
          <w:i/>
          <w:iCs/>
        </w:rPr>
        <w:footnoteReference w:id="2"/>
      </w:r>
      <w:r w:rsidR="00015A9B" w:rsidRPr="00384583">
        <w:rPr>
          <w:rFonts w:asciiTheme="minorHAnsi" w:hAnsiTheme="minorHAnsi" w:cstheme="minorHAnsi"/>
        </w:rPr>
        <w:t xml:space="preserve">. </w:t>
      </w:r>
    </w:p>
    <w:p w14:paraId="2BFDDBA5" w14:textId="53CD04D8" w:rsidR="009928CB" w:rsidRPr="002C67D9" w:rsidRDefault="009928CB" w:rsidP="002C67D9">
      <w:pPr>
        <w:pStyle w:val="Textoindependiente"/>
        <w:spacing w:before="1"/>
        <w:ind w:right="113"/>
        <w:jc w:val="both"/>
        <w:rPr>
          <w:rFonts w:asciiTheme="minorHAnsi" w:hAnsiTheme="minorHAnsi" w:cstheme="minorHAnsi"/>
          <w:b/>
          <w:i/>
          <w:color w:val="0070C0"/>
        </w:rPr>
      </w:pPr>
    </w:p>
    <w:p w14:paraId="5EAE1371" w14:textId="77777777" w:rsidR="002C67D9" w:rsidRPr="00032ECB" w:rsidRDefault="002C67D9" w:rsidP="002C67D9">
      <w:pPr>
        <w:pStyle w:val="Ttulo1"/>
        <w:spacing w:before="1"/>
        <w:rPr>
          <w:rFonts w:ascii="Bradley Hand ITC" w:hAnsi="Bradley Hand ITC"/>
          <w:bCs w:val="0"/>
          <w:i/>
          <w:color w:val="0070C0"/>
          <w:sz w:val="36"/>
          <w:szCs w:val="36"/>
        </w:rPr>
      </w:pPr>
      <w:r w:rsidRPr="00032ECB">
        <w:rPr>
          <w:rFonts w:ascii="Bradley Hand ITC" w:hAnsi="Bradley Hand ITC"/>
          <w:bCs w:val="0"/>
          <w:i/>
          <w:color w:val="0070C0"/>
          <w:sz w:val="36"/>
          <w:szCs w:val="36"/>
        </w:rPr>
        <w:t>AMBIENTACIÓN</w:t>
      </w:r>
    </w:p>
    <w:p w14:paraId="572CB293" w14:textId="15DEFB49" w:rsidR="002C67D9" w:rsidRDefault="002C67D9" w:rsidP="00C90A3B">
      <w:pPr>
        <w:spacing w:before="137"/>
        <w:ind w:left="100" w:right="331"/>
        <w:jc w:val="both"/>
        <w:rPr>
          <w:rFonts w:asciiTheme="minorHAnsi" w:hAnsiTheme="minorHAnsi" w:cstheme="minorHAnsi"/>
          <w:b/>
          <w:i/>
          <w:iCs/>
          <w:color w:val="002060"/>
          <w:szCs w:val="20"/>
        </w:rPr>
      </w:pPr>
      <w:r w:rsidRPr="002C67D9">
        <w:rPr>
          <w:rFonts w:asciiTheme="minorHAnsi" w:hAnsiTheme="minorHAnsi" w:cstheme="minorHAnsi"/>
          <w:b/>
          <w:i/>
          <w:iCs/>
          <w:color w:val="002060"/>
          <w:szCs w:val="20"/>
        </w:rPr>
        <w:t>Decora</w:t>
      </w:r>
      <w:r w:rsidR="00F16C2E">
        <w:rPr>
          <w:rFonts w:asciiTheme="minorHAnsi" w:hAnsiTheme="minorHAnsi" w:cstheme="minorHAnsi"/>
          <w:b/>
          <w:i/>
          <w:iCs/>
          <w:color w:val="002060"/>
          <w:szCs w:val="20"/>
        </w:rPr>
        <w:t>r</w:t>
      </w:r>
      <w:r w:rsidRPr="002C67D9">
        <w:rPr>
          <w:rFonts w:asciiTheme="minorHAnsi" w:hAnsiTheme="minorHAnsi" w:cstheme="minorHAnsi"/>
          <w:b/>
          <w:i/>
          <w:iCs/>
          <w:color w:val="002060"/>
          <w:szCs w:val="20"/>
        </w:rPr>
        <w:t xml:space="preserve"> la capilla o </w:t>
      </w:r>
      <w:r w:rsidR="00981655">
        <w:rPr>
          <w:rFonts w:asciiTheme="minorHAnsi" w:hAnsiTheme="minorHAnsi" w:cstheme="minorHAnsi"/>
          <w:b/>
          <w:i/>
          <w:iCs/>
          <w:color w:val="002060"/>
          <w:szCs w:val="20"/>
        </w:rPr>
        <w:t xml:space="preserve">el </w:t>
      </w:r>
      <w:r w:rsidR="00981655" w:rsidRPr="002C67D9">
        <w:rPr>
          <w:rFonts w:asciiTheme="minorHAnsi" w:hAnsiTheme="minorHAnsi" w:cstheme="minorHAnsi"/>
          <w:b/>
          <w:i/>
          <w:iCs/>
          <w:color w:val="002060"/>
          <w:szCs w:val="20"/>
        </w:rPr>
        <w:t>lugar</w:t>
      </w:r>
      <w:r w:rsidRPr="002C67D9">
        <w:rPr>
          <w:rFonts w:asciiTheme="minorHAnsi" w:hAnsiTheme="minorHAnsi" w:cstheme="minorHAnsi"/>
          <w:b/>
          <w:i/>
          <w:iCs/>
          <w:color w:val="002060"/>
          <w:szCs w:val="20"/>
        </w:rPr>
        <w:t xml:space="preserve"> para la oración con imágenes/símbolos de realidades de pobreza, pon la cruz/imagen de Jesús en el centro de las imágenes y símbolos.</w:t>
      </w:r>
    </w:p>
    <w:p w14:paraId="3BB5905D" w14:textId="77777777" w:rsidR="002C67D9" w:rsidRPr="002C67D9" w:rsidRDefault="002C67D9" w:rsidP="002C67D9">
      <w:pPr>
        <w:spacing w:before="137"/>
        <w:ind w:left="100" w:right="331"/>
        <w:rPr>
          <w:rFonts w:asciiTheme="minorHAnsi" w:hAnsiTheme="minorHAnsi" w:cstheme="minorHAnsi"/>
          <w:b/>
          <w:i/>
          <w:iCs/>
          <w:color w:val="002060"/>
          <w:sz w:val="8"/>
          <w:szCs w:val="6"/>
        </w:rPr>
      </w:pPr>
    </w:p>
    <w:p w14:paraId="1695D35B" w14:textId="3638CB5B" w:rsidR="00E70E4C" w:rsidRDefault="002C67D9" w:rsidP="00F16C2E">
      <w:pPr>
        <w:pStyle w:val="Textoindependiente"/>
        <w:spacing w:before="5"/>
        <w:jc w:val="both"/>
        <w:rPr>
          <w:b/>
        </w:rPr>
      </w:pPr>
      <w:r w:rsidRPr="00384583">
        <w:rPr>
          <w:rFonts w:asciiTheme="minorHAnsi" w:hAnsiTheme="minorHAnsi" w:cstheme="minorHAnsi"/>
        </w:rPr>
        <w:t xml:space="preserve">Con </w:t>
      </w:r>
      <w:r w:rsidRPr="00384583">
        <w:rPr>
          <w:rFonts w:asciiTheme="minorHAnsi" w:hAnsiTheme="minorHAnsi" w:cstheme="minorHAnsi"/>
          <w:spacing w:val="-5"/>
        </w:rPr>
        <w:t xml:space="preserve">la </w:t>
      </w:r>
      <w:r w:rsidRPr="00384583">
        <w:rPr>
          <w:rFonts w:asciiTheme="minorHAnsi" w:hAnsiTheme="minorHAnsi" w:cstheme="minorHAnsi"/>
        </w:rPr>
        <w:t xml:space="preserve">comunidad cristiana de todo el mundo, hagamos que este </w:t>
      </w:r>
      <w:r w:rsidRPr="00384583">
        <w:rPr>
          <w:rFonts w:asciiTheme="minorHAnsi" w:hAnsiTheme="minorHAnsi" w:cstheme="minorHAnsi"/>
          <w:spacing w:val="-4"/>
        </w:rPr>
        <w:t>día</w:t>
      </w:r>
      <w:r w:rsidRPr="00384583">
        <w:rPr>
          <w:rFonts w:asciiTheme="minorHAnsi" w:hAnsiTheme="minorHAnsi" w:cstheme="minorHAnsi"/>
          <w:spacing w:val="52"/>
        </w:rPr>
        <w:t xml:space="preserve"> </w:t>
      </w:r>
      <w:r w:rsidRPr="00384583">
        <w:rPr>
          <w:rFonts w:asciiTheme="minorHAnsi" w:hAnsiTheme="minorHAnsi" w:cstheme="minorHAnsi"/>
        </w:rPr>
        <w:t xml:space="preserve">sea un día de oración, reflexión y compromiso en respuesta a </w:t>
      </w:r>
      <w:r w:rsidRPr="00384583">
        <w:rPr>
          <w:rFonts w:asciiTheme="minorHAnsi" w:hAnsiTheme="minorHAnsi" w:cstheme="minorHAnsi"/>
          <w:spacing w:val="-3"/>
        </w:rPr>
        <w:t>la situación que estamos viviendo en este momento. Este es un tiempo favorable para volver a sentir que nos necesitamos unos a otros, que tenemos una responsabilidad por los demás y por el mundo, una llamada a llevar las cargas de lo más débiles y necesitados</w:t>
      </w:r>
    </w:p>
    <w:p w14:paraId="4BC1B338" w14:textId="77777777" w:rsidR="002C67D9" w:rsidRDefault="002C67D9" w:rsidP="00F16C2E">
      <w:pPr>
        <w:ind w:left="148" w:right="2227" w:hanging="48"/>
        <w:jc w:val="both"/>
        <w:rPr>
          <w:b/>
          <w:color w:val="006FC0"/>
          <w:u w:val="single" w:color="006FC0"/>
        </w:rPr>
      </w:pPr>
    </w:p>
    <w:p w14:paraId="01A6F56C" w14:textId="69973273" w:rsidR="002C67D9" w:rsidRPr="002859A4" w:rsidRDefault="009F4CC1" w:rsidP="002C67D9">
      <w:pPr>
        <w:ind w:left="148" w:right="2227" w:hanging="48"/>
        <w:rPr>
          <w:rFonts w:ascii="Calibri" w:hAnsi="Calibri"/>
          <w:lang w:val="fr-BE"/>
        </w:rPr>
      </w:pPr>
      <w:r w:rsidRPr="00032ECB">
        <w:rPr>
          <w:rFonts w:ascii="Bradley Hand ITC" w:hAnsi="Bradley Hand ITC"/>
          <w:b/>
          <w:i/>
          <w:color w:val="0070C0"/>
          <w:sz w:val="36"/>
          <w:szCs w:val="36"/>
        </w:rPr>
        <w:t>CANTO</w:t>
      </w:r>
      <w:r w:rsidR="00015A9B" w:rsidRPr="00032ECB">
        <w:rPr>
          <w:rFonts w:ascii="Bradley Hand ITC" w:hAnsi="Bradley Hand ITC"/>
          <w:b/>
          <w:i/>
          <w:color w:val="0070C0"/>
          <w:sz w:val="36"/>
          <w:szCs w:val="36"/>
        </w:rPr>
        <w:t xml:space="preserve"> </w:t>
      </w:r>
      <w:r w:rsidRPr="00032ECB">
        <w:rPr>
          <w:rFonts w:ascii="Bradley Hand ITC" w:hAnsi="Bradley Hand ITC"/>
          <w:b/>
          <w:i/>
          <w:color w:val="0070C0"/>
          <w:sz w:val="36"/>
          <w:szCs w:val="36"/>
        </w:rPr>
        <w:t>INICIAL</w:t>
      </w:r>
      <w:r w:rsidR="00015A9B" w:rsidRPr="002C67D9">
        <w:rPr>
          <w:rFonts w:ascii="Bradley Hand ITC" w:hAnsi="Bradley Hand ITC"/>
          <w:b/>
          <w:i/>
          <w:color w:val="0070C0"/>
          <w:sz w:val="44"/>
          <w:szCs w:val="44"/>
        </w:rPr>
        <w:t>:</w:t>
      </w:r>
      <w:r w:rsidR="00015A9B" w:rsidRPr="009F4CC1">
        <w:rPr>
          <w:b/>
          <w:color w:val="006FC0"/>
        </w:rPr>
        <w:t xml:space="preserve"> </w:t>
      </w:r>
      <w:r w:rsidR="002C67D9" w:rsidRPr="00137C6E">
        <w:rPr>
          <w:rFonts w:ascii="Bradley Hand ITC" w:hAnsi="Bradley Hand ITC"/>
          <w:b/>
          <w:i/>
          <w:color w:val="002060"/>
          <w:sz w:val="24"/>
          <w:szCs w:val="24"/>
        </w:rPr>
        <w:t xml:space="preserve">TODO ES DE TODOS. </w:t>
      </w:r>
      <w:r w:rsidR="002C67D9" w:rsidRPr="00B05707">
        <w:rPr>
          <w:rFonts w:ascii="Bradley Hand ITC" w:hAnsi="Bradley Hand ITC"/>
          <w:bCs/>
          <w:i/>
          <w:color w:val="002060"/>
          <w:sz w:val="24"/>
          <w:szCs w:val="24"/>
          <w:lang w:val="fr-BE"/>
        </w:rPr>
        <w:t xml:space="preserve">Luis </w:t>
      </w:r>
      <w:proofErr w:type="spellStart"/>
      <w:r w:rsidR="002C67D9" w:rsidRPr="00B05707">
        <w:rPr>
          <w:rFonts w:ascii="Bradley Hand ITC" w:hAnsi="Bradley Hand ITC"/>
          <w:bCs/>
          <w:i/>
          <w:color w:val="002060"/>
          <w:sz w:val="24"/>
          <w:szCs w:val="24"/>
          <w:lang w:val="fr-BE"/>
        </w:rPr>
        <w:t>Guitarra</w:t>
      </w:r>
      <w:proofErr w:type="spellEnd"/>
      <w:r w:rsidR="00C81877" w:rsidRPr="00137C6E">
        <w:rPr>
          <w:rFonts w:ascii="Calibri" w:hAnsi="Calibri"/>
          <w:b/>
          <w:bCs/>
          <w:color w:val="002060"/>
          <w:sz w:val="16"/>
          <w:szCs w:val="16"/>
          <w:lang w:val="fr-BE"/>
        </w:rPr>
        <w:t xml:space="preserve"> </w:t>
      </w:r>
      <w:r w:rsidR="00137C6E">
        <w:rPr>
          <w:rFonts w:ascii="Calibri" w:hAnsi="Calibri"/>
          <w:b/>
          <w:bCs/>
          <w:color w:val="002060"/>
          <w:sz w:val="16"/>
          <w:szCs w:val="16"/>
          <w:lang w:val="fr-BE"/>
        </w:rPr>
        <w:t xml:space="preserve">  (3:39min.)</w:t>
      </w:r>
    </w:p>
    <w:p w14:paraId="5E907CA5" w14:textId="7D21D5EB" w:rsidR="002C67D9" w:rsidRPr="002859A4" w:rsidRDefault="002C67D9" w:rsidP="002C67D9">
      <w:pPr>
        <w:ind w:left="148" w:right="-93" w:hanging="48"/>
        <w:jc w:val="center"/>
        <w:rPr>
          <w:b/>
          <w:color w:val="006FC0"/>
          <w:sz w:val="6"/>
          <w:szCs w:val="6"/>
          <w:lang w:val="fr-BE"/>
        </w:rPr>
      </w:pPr>
    </w:p>
    <w:p w14:paraId="2E877C9B" w14:textId="77777777" w:rsidR="002C67D9" w:rsidRPr="002859A4" w:rsidRDefault="002C67D9" w:rsidP="002C67D9">
      <w:pPr>
        <w:ind w:left="148" w:right="-93" w:hanging="48"/>
        <w:rPr>
          <w:rFonts w:ascii="Calibri" w:hAnsi="Calibri"/>
          <w:b/>
          <w:bCs/>
          <w:color w:val="0070C0"/>
          <w:u w:val="single"/>
          <w:lang w:val="fr-BE"/>
        </w:rPr>
      </w:pPr>
      <w:r w:rsidRPr="002859A4">
        <w:rPr>
          <w:rFonts w:ascii="Calibri" w:hAnsi="Calibri"/>
          <w:lang w:val="fr-BE"/>
        </w:rPr>
        <w:t xml:space="preserve">                                                  </w:t>
      </w:r>
      <w:r w:rsidR="00015A9B" w:rsidRPr="002859A4">
        <w:rPr>
          <w:rFonts w:ascii="Calibri" w:hAnsi="Calibri"/>
          <w:b/>
          <w:bCs/>
          <w:color w:val="0070C0"/>
          <w:u w:val="single"/>
          <w:lang w:val="fr-BE"/>
        </w:rPr>
        <w:t>https:</w:t>
      </w:r>
      <w:hyperlink r:id="rId9">
        <w:r w:rsidR="00015A9B" w:rsidRPr="002859A4">
          <w:rPr>
            <w:rFonts w:ascii="Calibri" w:hAnsi="Calibri"/>
            <w:b/>
            <w:bCs/>
            <w:color w:val="0070C0"/>
            <w:u w:val="single"/>
            <w:lang w:val="fr-BE"/>
          </w:rPr>
          <w:t xml:space="preserve">//www.youtube.com/watch?v=PLbQBNIfZvs </w:t>
        </w:r>
      </w:hyperlink>
    </w:p>
    <w:p w14:paraId="5CC70397" w14:textId="6AB4A0BE" w:rsidR="002C67D9" w:rsidRPr="002859A4" w:rsidRDefault="002C67D9" w:rsidP="00CE1C7D">
      <w:pPr>
        <w:ind w:right="-93"/>
        <w:rPr>
          <w:rFonts w:ascii="Calibri" w:hAnsi="Calibri"/>
          <w:lang w:val="fr-BE"/>
        </w:rPr>
        <w:sectPr w:rsidR="002C67D9" w:rsidRPr="002859A4" w:rsidSect="009F4CC1">
          <w:headerReference w:type="default" r:id="rId10"/>
          <w:footerReference w:type="default" r:id="rId11"/>
          <w:type w:val="continuous"/>
          <w:pgSz w:w="12240" w:h="15840"/>
          <w:pgMar w:top="1417" w:right="1134" w:bottom="1134" w:left="1134" w:header="720" w:footer="720" w:gutter="0"/>
          <w:cols w:space="720"/>
          <w:docGrid w:linePitch="299"/>
        </w:sectPr>
      </w:pPr>
    </w:p>
    <w:p w14:paraId="5B7BC916" w14:textId="77777777" w:rsidR="002859A4" w:rsidRDefault="00967C6B" w:rsidP="00A756A1">
      <w:pPr>
        <w:ind w:right="158"/>
        <w:jc w:val="both"/>
        <w:rPr>
          <w:rFonts w:ascii="Tahoma" w:hAnsi="Tahoma" w:cs="Tahoma"/>
          <w:color w:val="000000"/>
          <w:shd w:val="clear" w:color="auto" w:fill="FFFFFF"/>
        </w:rPr>
      </w:pPr>
      <w:r w:rsidRPr="00967C6B">
        <w:rPr>
          <w:rFonts w:ascii="Bradley Hand ITC" w:hAnsi="Bradley Hand ITC"/>
          <w:b/>
          <w:i/>
          <w:color w:val="0070C0"/>
          <w:sz w:val="36"/>
          <w:szCs w:val="36"/>
          <w:u w:val="single"/>
        </w:rPr>
        <w:lastRenderedPageBreak/>
        <w:t>EN ESCUCHA DE LA PALABRA</w:t>
      </w:r>
      <w:r w:rsidR="005E63EA">
        <w:rPr>
          <w:rFonts w:ascii="Tahoma" w:hAnsi="Tahoma" w:cs="Tahoma"/>
          <w:color w:val="000000"/>
          <w:shd w:val="clear" w:color="auto" w:fill="FFFFFF"/>
        </w:rPr>
        <w:t xml:space="preserve">. </w:t>
      </w:r>
    </w:p>
    <w:p w14:paraId="22987209" w14:textId="02E003F5" w:rsidR="00E70E4C" w:rsidRPr="002859A4" w:rsidRDefault="00A756A1" w:rsidP="001A03F7">
      <w:pPr>
        <w:ind w:right="158"/>
        <w:jc w:val="both"/>
        <w:rPr>
          <w:rFonts w:asciiTheme="minorHAnsi" w:hAnsiTheme="minorHAnsi" w:cstheme="minorHAnsi"/>
          <w:bCs/>
          <w:color w:val="FF0000"/>
          <w:sz w:val="24"/>
          <w:szCs w:val="24"/>
        </w:rPr>
      </w:pPr>
      <w:r w:rsidRPr="002859A4">
        <w:rPr>
          <w:rFonts w:asciiTheme="minorHAnsi" w:hAnsiTheme="minorHAnsi" w:cstheme="minorHAnsi"/>
          <w:bCs/>
          <w:color w:val="000000" w:themeColor="text1"/>
          <w:sz w:val="24"/>
          <w:szCs w:val="24"/>
        </w:rPr>
        <w:t xml:space="preserve">El sabio maestro del </w:t>
      </w:r>
      <w:r w:rsidR="002859A4">
        <w:rPr>
          <w:rFonts w:asciiTheme="minorHAnsi" w:hAnsiTheme="minorHAnsi" w:cstheme="minorHAnsi"/>
          <w:bCs/>
          <w:color w:val="000000" w:themeColor="text1"/>
          <w:sz w:val="24"/>
          <w:szCs w:val="24"/>
        </w:rPr>
        <w:t>E</w:t>
      </w:r>
      <w:r w:rsidRPr="002859A4">
        <w:rPr>
          <w:rFonts w:asciiTheme="minorHAnsi" w:hAnsiTheme="minorHAnsi" w:cstheme="minorHAnsi"/>
          <w:bCs/>
          <w:color w:val="000000" w:themeColor="text1"/>
          <w:sz w:val="24"/>
          <w:szCs w:val="24"/>
        </w:rPr>
        <w:t xml:space="preserve">clesiástico nos invita a la búsqueda de la sabiduría, sabiduría que dilata el corazón y nos hace capaces de enfrentar las contrariedades que la vida nos depara. Pedirle a Dios la sabiduría es jugarnos y apostar con </w:t>
      </w:r>
      <w:r w:rsidR="00F8185B" w:rsidRPr="00F8185B">
        <w:rPr>
          <w:rFonts w:asciiTheme="minorHAnsi" w:hAnsiTheme="minorHAnsi" w:cstheme="minorHAnsi"/>
          <w:bCs/>
          <w:color w:val="000000" w:themeColor="text1"/>
          <w:sz w:val="24"/>
          <w:szCs w:val="24"/>
        </w:rPr>
        <w:t>Él</w:t>
      </w:r>
      <w:r w:rsidRPr="002859A4">
        <w:rPr>
          <w:rFonts w:asciiTheme="minorHAnsi" w:hAnsiTheme="minorHAnsi" w:cstheme="minorHAnsi"/>
          <w:bCs/>
          <w:color w:val="000000" w:themeColor="text1"/>
          <w:sz w:val="24"/>
          <w:szCs w:val="24"/>
        </w:rPr>
        <w:t xml:space="preserve"> por la solidaridad universal, que renueva nuestra fe y nos ayuda a responder a la crisis, a la prueba, al dolor, a la miseria, no desde una ética de laboratorio, creándonos una crisis moral, sino desde el compromiso con el otro que me hace hermano</w:t>
      </w:r>
      <w:r w:rsidR="00640C81">
        <w:rPr>
          <w:sz w:val="24"/>
        </w:rPr>
        <w:pict w14:anchorId="78E6A2FE">
          <v:group id="_x0000_s1027" style="position:absolute;left:0;text-align:left;margin-left:51.75pt;margin-top:81.95pt;width:459.65pt;height:49.4pt;z-index:-251655168;mso-wrap-distance-left:0;mso-wrap-distance-right:0;mso-position-horizontal-relative:page;mso-position-vertical-relative:text" coordorigin="2010,315" coordsize="8653,682">
            <v:shape id="_x0000_s1030" style="position:absolute;left:2030;top:334;width:8613;height:642" coordorigin="2030,335" coordsize="8613,642" path="m6336,335l5231,345r-895,26l3643,405r-434,30l2903,462r-203,22l2579,499r-111,15l2368,531r-87,16l2206,564r-62,18l2075,609r-45,47l2032,665r63,46l2173,738r69,17l2323,772r94,17l2579,813r121,15l2833,842r218,21l3376,889r455,28l4443,944r906,24l6336,977r4307,l10643,883r-1261,l9652,861r240,-24l10000,824r100,-12l10192,799r84,-14l10352,772r67,-14l10478,744r91,-29l10624,686r19,-30l10641,646r-63,-46l10500,573r-69,-17l10350,539r-94,-16l10094,499,9973,484,9770,462,9464,435,9030,405,8337,371,7442,345r-480,-7l6336,335xe" fillcolor="#4f81bc" stroked="f">
              <v:path arrowok="t"/>
            </v:shape>
            <v:shape id="_x0000_s1029" style="position:absolute;left:2030;top:334;width:8613;height:642" coordorigin="2030,335" coordsize="8613,642" path="m6336,977r-127,l6083,976r-125,-1l5834,975r-123,-2l5589,972r-121,-2l5349,968r-118,-2l5114,964r-116,-3l4884,958r-113,-3l4660,951r-109,-3l4443,944r-107,-4l4232,936r-103,-5l4028,927r-99,-5l3831,917r-95,-5l3643,906r-91,-5l3463,895r-87,-6l3291,883r-82,-7l3129,870r-78,-7l2976,856r-73,-7l2833,842r-68,-7l2700,828r-62,-8l2579,813,2468,797,2368,781r-87,-17l2206,747r-62,-18l2075,702r-45,-46l2032,646r63,-46l2173,573r69,-17l2323,539r94,-16l2522,507r116,-16l2700,484r65,-8l2833,469r70,-7l2976,455r75,-7l3129,441r80,-6l3291,429r85,-6l3463,417r89,-6l3643,405r93,-5l3831,395r98,-6l4028,385r101,-5l4232,376r104,-5l4443,367r108,-4l4660,360r111,-3l4884,353r114,-3l5114,348r117,-3l5349,343r119,-2l5589,339r122,-1l5834,337r124,-1l6083,335r126,l6336,335r127,l6589,335r126,1l6839,337r123,1l7084,339r120,2l7324,343r118,2l7559,348r116,2l7789,353r113,4l8013,360r109,3l8230,367r107,4l8441,376r103,4l8645,385r99,4l8842,395r95,5l9030,405r91,6l9210,417r87,6l9382,429r82,6l9544,441r78,7l9697,455r73,7l9840,469r68,7l9973,484r62,7l10094,499r111,15l10305,531r87,16l10467,564r62,18l10598,609r45,47l10638,671r-69,44l10478,744r-59,14l10352,772r-76,13l10192,799r-92,13l10000,824r-108,13l9776,849r-124,12l9520,872r-138,11l10643,883r,94l6336,977xe" filled="f" strokecolor="#385d89" strokeweight="2pt">
              <v:path arrowok="t"/>
            </v:shape>
            <v:shapetype id="_x0000_t202" coordsize="21600,21600" o:spt="202" path="m,l,21600r21600,l21600,xe">
              <v:stroke joinstyle="miter"/>
              <v:path gradientshapeok="t" o:connecttype="rect"/>
            </v:shapetype>
            <v:shape id="_x0000_s1028" type="#_x0000_t202" style="position:absolute;left:2010;top:314;width:8653;height:682" filled="f" stroked="f">
              <v:textbox style="mso-next-textbox:#_x0000_s1028" inset="0,0,0,0">
                <w:txbxContent>
                  <w:p w14:paraId="29C62A3D" w14:textId="77777777" w:rsidR="005C5036" w:rsidRDefault="005C5036" w:rsidP="005C5036">
                    <w:pPr>
                      <w:ind w:right="575"/>
                      <w:rPr>
                        <w:sz w:val="18"/>
                      </w:rPr>
                    </w:pPr>
                  </w:p>
                  <w:p w14:paraId="324F3BCE" w14:textId="1155A92B" w:rsidR="00E70E4C" w:rsidRPr="00967C6B" w:rsidRDefault="001A03F7" w:rsidP="005C5036">
                    <w:pPr>
                      <w:ind w:right="8"/>
                      <w:jc w:val="center"/>
                      <w:rPr>
                        <w:rFonts w:ascii="Bradley Hand ITC" w:hAnsi="Bradley Hand ITC"/>
                        <w:b/>
                        <w:i/>
                        <w:color w:val="FFFFFF" w:themeColor="background1"/>
                        <w:sz w:val="28"/>
                        <w:szCs w:val="28"/>
                      </w:rPr>
                    </w:pPr>
                    <w:r w:rsidRPr="00967C6B">
                      <w:rPr>
                        <w:rFonts w:ascii="Bradley Hand ITC" w:hAnsi="Bradley Hand ITC"/>
                        <w:b/>
                        <w:i/>
                        <w:color w:val="FFFFFF" w:themeColor="background1"/>
                        <w:sz w:val="28"/>
                        <w:szCs w:val="28"/>
                      </w:rPr>
                      <w:t>S</w:t>
                    </w:r>
                    <w:r w:rsidR="005C5036" w:rsidRPr="00967C6B">
                      <w:rPr>
                        <w:rFonts w:ascii="Bradley Hand ITC" w:hAnsi="Bradley Hand ITC"/>
                        <w:b/>
                        <w:i/>
                        <w:color w:val="FFFFFF" w:themeColor="background1"/>
                        <w:sz w:val="28"/>
                        <w:szCs w:val="28"/>
                      </w:rPr>
                      <w:t>almos y proverbios que muestran el amor de Dios por los pobres.</w:t>
                    </w:r>
                  </w:p>
                </w:txbxContent>
              </v:textbox>
            </v:shape>
            <w10:wrap type="topAndBottom" anchorx="page"/>
          </v:group>
        </w:pict>
      </w:r>
      <w:r w:rsidR="00384583" w:rsidRPr="00384583">
        <w:rPr>
          <w:rFonts w:asciiTheme="minorHAnsi" w:hAnsiTheme="minorHAnsi" w:cstheme="minorHAnsi"/>
          <w:bCs/>
          <w:sz w:val="24"/>
          <w:szCs w:val="24"/>
        </w:rPr>
        <w:t>.</w:t>
      </w:r>
      <w:r w:rsidR="00384583" w:rsidRPr="00384583">
        <w:rPr>
          <w:rStyle w:val="Refdenotaalpie"/>
          <w:rFonts w:asciiTheme="minorHAnsi" w:hAnsiTheme="minorHAnsi" w:cstheme="minorHAnsi"/>
          <w:bCs/>
          <w:sz w:val="24"/>
          <w:szCs w:val="24"/>
        </w:rPr>
        <w:footnoteReference w:id="3"/>
      </w:r>
    </w:p>
    <w:p w14:paraId="03F7AE4C" w14:textId="77777777" w:rsidR="001A03F7" w:rsidRPr="00CE1C7D" w:rsidRDefault="001A03F7" w:rsidP="001A03F7">
      <w:pPr>
        <w:ind w:right="158"/>
        <w:jc w:val="both"/>
        <w:rPr>
          <w:rFonts w:asciiTheme="minorHAnsi" w:hAnsiTheme="minorHAnsi" w:cstheme="minorHAnsi"/>
          <w:bCs/>
          <w:sz w:val="14"/>
          <w:szCs w:val="14"/>
        </w:rPr>
      </w:pPr>
    </w:p>
    <w:p w14:paraId="06E440B9" w14:textId="77777777" w:rsidR="00981655" w:rsidRPr="00F8185B" w:rsidRDefault="00981655" w:rsidP="009F4CC1">
      <w:pPr>
        <w:spacing w:line="235" w:lineRule="auto"/>
        <w:rPr>
          <w:rFonts w:ascii="Calibri" w:hAnsi="Calibri"/>
          <w:b/>
          <w:color w:val="002060"/>
          <w:sz w:val="2"/>
          <w:szCs w:val="2"/>
        </w:rPr>
      </w:pPr>
    </w:p>
    <w:p w14:paraId="4D5B923E" w14:textId="265ADD30" w:rsidR="00E70E4C" w:rsidRDefault="00C05B95" w:rsidP="009F4CC1">
      <w:pPr>
        <w:spacing w:line="235" w:lineRule="auto"/>
        <w:rPr>
          <w:rFonts w:ascii="Calibri" w:hAnsi="Calibri"/>
          <w:b/>
          <w:color w:val="002060"/>
        </w:rPr>
      </w:pPr>
      <w:r w:rsidRPr="00CC0DDD">
        <w:rPr>
          <w:rFonts w:ascii="Calibri" w:hAnsi="Calibri"/>
          <w:b/>
          <w:color w:val="002060"/>
        </w:rPr>
        <w:t>Los</w:t>
      </w:r>
      <w:r w:rsidR="001A03F7" w:rsidRPr="00CC0DDD">
        <w:rPr>
          <w:rFonts w:ascii="Calibri" w:hAnsi="Calibri"/>
          <w:b/>
          <w:color w:val="002060"/>
        </w:rPr>
        <w:t xml:space="preserve"> libro</w:t>
      </w:r>
      <w:r w:rsidRPr="00CC0DDD">
        <w:rPr>
          <w:rFonts w:ascii="Calibri" w:hAnsi="Calibri"/>
          <w:b/>
          <w:color w:val="002060"/>
        </w:rPr>
        <w:t>s</w:t>
      </w:r>
      <w:r w:rsidR="001A03F7" w:rsidRPr="00CC0DDD">
        <w:rPr>
          <w:rFonts w:ascii="Calibri" w:hAnsi="Calibri"/>
          <w:b/>
          <w:color w:val="002060"/>
        </w:rPr>
        <w:t xml:space="preserve"> de los Salmos y de los Proverbios,</w:t>
      </w:r>
      <w:r w:rsidR="00015A9B" w:rsidRPr="00CC0DDD">
        <w:rPr>
          <w:rFonts w:ascii="Calibri" w:hAnsi="Calibri"/>
          <w:b/>
          <w:color w:val="002060"/>
        </w:rPr>
        <w:t xml:space="preserve"> contienen sabias ideas sobre el deseo de Dios de rescatar a los pobres y concederles justicia. </w:t>
      </w:r>
      <w:r w:rsidR="001A03F7" w:rsidRPr="00CC0DDD">
        <w:rPr>
          <w:rFonts w:ascii="Calibri" w:hAnsi="Calibri"/>
          <w:b/>
          <w:color w:val="002060"/>
        </w:rPr>
        <w:t>La invitación es orar con algunas de ellas. Podemos leerlas espontáneamente con un fondo musical.</w:t>
      </w:r>
    </w:p>
    <w:p w14:paraId="3A9AC437" w14:textId="77777777" w:rsidR="00CC0DDD" w:rsidRPr="00CC0DDD" w:rsidRDefault="00CC0DDD" w:rsidP="009F4CC1">
      <w:pPr>
        <w:spacing w:line="235" w:lineRule="auto"/>
        <w:rPr>
          <w:rFonts w:ascii="Calibri" w:hAnsi="Calibri"/>
          <w:b/>
          <w:color w:val="002060"/>
          <w:sz w:val="12"/>
          <w:szCs w:val="12"/>
        </w:rPr>
      </w:pPr>
    </w:p>
    <w:p w14:paraId="4D063F98" w14:textId="69924659" w:rsidR="00E70E4C" w:rsidRPr="00CC0DDD" w:rsidRDefault="00686FB1" w:rsidP="001A03F7">
      <w:pPr>
        <w:pStyle w:val="Prrafodelista"/>
        <w:numPr>
          <w:ilvl w:val="0"/>
          <w:numId w:val="5"/>
        </w:numPr>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 w:val="24"/>
        </w:rPr>
        <w:t>Bienaventurado</w:t>
      </w:r>
      <w:r w:rsidRPr="00CC0DDD">
        <w:rPr>
          <w:rFonts w:asciiTheme="minorHAnsi" w:hAnsiTheme="minorHAnsi" w:cstheme="minorHAnsi"/>
          <w:color w:val="984806" w:themeColor="accent6" w:themeShade="80"/>
          <w:szCs w:val="20"/>
        </w:rPr>
        <w:t xml:space="preserve"> el que piensa en el pobre</w:t>
      </w:r>
      <w:r w:rsidR="00384583" w:rsidRPr="00CC0DDD">
        <w:rPr>
          <w:rFonts w:asciiTheme="minorHAnsi" w:hAnsiTheme="minorHAnsi" w:cstheme="minorHAnsi"/>
          <w:color w:val="984806" w:themeColor="accent6" w:themeShade="80"/>
          <w:szCs w:val="20"/>
        </w:rPr>
        <w:t>..</w:t>
      </w:r>
      <w:r w:rsidRPr="00CC0DDD">
        <w:rPr>
          <w:rFonts w:asciiTheme="minorHAnsi" w:hAnsiTheme="minorHAnsi" w:cstheme="minorHAnsi"/>
          <w:color w:val="984806" w:themeColor="accent6" w:themeShade="80"/>
          <w:szCs w:val="20"/>
        </w:rPr>
        <w:t>. El Señor lo guardará, y le dará vida;</w:t>
      </w:r>
      <w:r w:rsidR="00015A9B" w:rsidRPr="00CC0DDD">
        <w:rPr>
          <w:rFonts w:asciiTheme="minorHAnsi" w:hAnsiTheme="minorHAnsi" w:cstheme="minorHAnsi"/>
          <w:color w:val="984806" w:themeColor="accent6" w:themeShade="80"/>
          <w:spacing w:val="9"/>
          <w:szCs w:val="20"/>
        </w:rPr>
        <w:t xml:space="preserve"> </w:t>
      </w:r>
      <w:r w:rsidRPr="00CC0DDD">
        <w:rPr>
          <w:rFonts w:asciiTheme="minorHAnsi" w:hAnsiTheme="minorHAnsi" w:cstheme="minorHAnsi"/>
          <w:color w:val="984806" w:themeColor="accent6" w:themeShade="80"/>
          <w:szCs w:val="20"/>
          <w:u w:val="single"/>
        </w:rPr>
        <w:t xml:space="preserve">Sal </w:t>
      </w:r>
      <w:r w:rsidR="00015A9B" w:rsidRPr="00CC0DDD">
        <w:rPr>
          <w:rFonts w:asciiTheme="minorHAnsi" w:hAnsiTheme="minorHAnsi" w:cstheme="minorHAnsi"/>
          <w:color w:val="984806" w:themeColor="accent6" w:themeShade="80"/>
          <w:szCs w:val="20"/>
          <w:u w:val="single"/>
        </w:rPr>
        <w:t>41:1-2</w:t>
      </w:r>
    </w:p>
    <w:p w14:paraId="03C299B7" w14:textId="77777777" w:rsidR="00E70E4C" w:rsidRPr="00CC0DDD" w:rsidRDefault="00686FB1" w:rsidP="001A03F7">
      <w:pPr>
        <w:pStyle w:val="Prrafodelista"/>
        <w:numPr>
          <w:ilvl w:val="0"/>
          <w:numId w:val="5"/>
        </w:numPr>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 w:val="24"/>
        </w:rPr>
        <w:t>Quien</w:t>
      </w:r>
      <w:r w:rsidRPr="00CC0DDD">
        <w:rPr>
          <w:rFonts w:asciiTheme="minorHAnsi" w:hAnsiTheme="minorHAnsi" w:cstheme="minorHAnsi"/>
          <w:color w:val="984806" w:themeColor="accent6" w:themeShade="80"/>
          <w:szCs w:val="20"/>
        </w:rPr>
        <w:t xml:space="preserve"> favorece al pobre presta al Señor y recibirá su recompensa”</w:t>
      </w:r>
      <w:r w:rsidR="00015A9B" w:rsidRPr="00CC0DDD">
        <w:rPr>
          <w:rFonts w:asciiTheme="minorHAnsi" w:hAnsiTheme="minorHAnsi" w:cstheme="minorHAnsi"/>
          <w:color w:val="984806" w:themeColor="accent6" w:themeShade="80"/>
          <w:szCs w:val="20"/>
        </w:rPr>
        <w:t>.</w:t>
      </w:r>
      <w:r w:rsidRPr="00CC0DDD">
        <w:rPr>
          <w:rFonts w:asciiTheme="minorHAnsi" w:hAnsiTheme="minorHAnsi" w:cstheme="minorHAnsi"/>
          <w:color w:val="984806" w:themeColor="accent6" w:themeShade="80"/>
          <w:szCs w:val="20"/>
        </w:rPr>
        <w:t xml:space="preserve"> </w:t>
      </w:r>
      <w:proofErr w:type="spellStart"/>
      <w:r w:rsidR="00015A9B" w:rsidRPr="00CC0DDD">
        <w:rPr>
          <w:rFonts w:asciiTheme="minorHAnsi" w:hAnsiTheme="minorHAnsi" w:cstheme="minorHAnsi"/>
          <w:color w:val="984806" w:themeColor="accent6" w:themeShade="80"/>
          <w:szCs w:val="20"/>
          <w:u w:val="single"/>
        </w:rPr>
        <w:t>Prov</w:t>
      </w:r>
      <w:proofErr w:type="spellEnd"/>
      <w:r w:rsidR="00BC1103" w:rsidRPr="00CC0DDD">
        <w:rPr>
          <w:rFonts w:asciiTheme="minorHAnsi" w:hAnsiTheme="minorHAnsi" w:cstheme="minorHAnsi"/>
          <w:color w:val="984806" w:themeColor="accent6" w:themeShade="80"/>
          <w:szCs w:val="20"/>
          <w:u w:val="single"/>
        </w:rPr>
        <w:t xml:space="preserve"> </w:t>
      </w:r>
      <w:r w:rsidR="00015A9B" w:rsidRPr="00CC0DDD">
        <w:rPr>
          <w:rFonts w:asciiTheme="minorHAnsi" w:hAnsiTheme="minorHAnsi" w:cstheme="minorHAnsi"/>
          <w:color w:val="984806" w:themeColor="accent6" w:themeShade="80"/>
          <w:szCs w:val="20"/>
          <w:u w:val="single"/>
        </w:rPr>
        <w:t>19:17</w:t>
      </w:r>
    </w:p>
    <w:p w14:paraId="5B8FBFBF" w14:textId="197D0E66" w:rsidR="00686FB1" w:rsidRPr="00CC0DDD" w:rsidRDefault="00686FB1" w:rsidP="001A03F7">
      <w:pPr>
        <w:pStyle w:val="Prrafodelista"/>
        <w:numPr>
          <w:ilvl w:val="0"/>
          <w:numId w:val="5"/>
        </w:numPr>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 w:val="24"/>
        </w:rPr>
        <w:t>Quien</w:t>
      </w:r>
      <w:r w:rsidRPr="00CC0DDD">
        <w:rPr>
          <w:rFonts w:asciiTheme="minorHAnsi" w:hAnsiTheme="minorHAnsi" w:cstheme="minorHAnsi"/>
          <w:color w:val="984806" w:themeColor="accent6" w:themeShade="80"/>
          <w:szCs w:val="20"/>
        </w:rPr>
        <w:t xml:space="preserve"> da al pobre no pasará necesidad,”</w:t>
      </w:r>
      <w:r w:rsidR="00015A9B" w:rsidRPr="00CC0DDD">
        <w:rPr>
          <w:rFonts w:asciiTheme="minorHAnsi" w:hAnsiTheme="minorHAnsi" w:cstheme="minorHAnsi"/>
          <w:color w:val="984806" w:themeColor="accent6" w:themeShade="80"/>
          <w:szCs w:val="20"/>
        </w:rPr>
        <w:t>.</w:t>
      </w:r>
      <w:r w:rsidR="00015A9B" w:rsidRPr="00CC0DDD">
        <w:rPr>
          <w:rFonts w:asciiTheme="minorHAnsi" w:hAnsiTheme="minorHAnsi" w:cstheme="minorHAnsi"/>
          <w:color w:val="984806" w:themeColor="accent6" w:themeShade="80"/>
          <w:spacing w:val="1"/>
          <w:szCs w:val="20"/>
        </w:rPr>
        <w:t xml:space="preserve"> </w:t>
      </w:r>
      <w:proofErr w:type="spellStart"/>
      <w:r w:rsidR="00015A9B" w:rsidRPr="00CC0DDD">
        <w:rPr>
          <w:rFonts w:asciiTheme="minorHAnsi" w:hAnsiTheme="minorHAnsi" w:cstheme="minorHAnsi"/>
          <w:color w:val="984806" w:themeColor="accent6" w:themeShade="80"/>
          <w:szCs w:val="20"/>
          <w:u w:val="single"/>
        </w:rPr>
        <w:t>Prov</w:t>
      </w:r>
      <w:proofErr w:type="spellEnd"/>
      <w:r w:rsidR="00BC1103" w:rsidRPr="00CC0DDD">
        <w:rPr>
          <w:rFonts w:asciiTheme="minorHAnsi" w:hAnsiTheme="minorHAnsi" w:cstheme="minorHAnsi"/>
          <w:color w:val="984806" w:themeColor="accent6" w:themeShade="80"/>
          <w:szCs w:val="20"/>
          <w:u w:val="single"/>
        </w:rPr>
        <w:t xml:space="preserve"> </w:t>
      </w:r>
      <w:r w:rsidR="00015A9B" w:rsidRPr="00CC0DDD">
        <w:rPr>
          <w:rFonts w:asciiTheme="minorHAnsi" w:hAnsiTheme="minorHAnsi" w:cstheme="minorHAnsi"/>
          <w:color w:val="984806" w:themeColor="accent6" w:themeShade="80"/>
          <w:szCs w:val="20"/>
          <w:u w:val="single"/>
        </w:rPr>
        <w:t>28:</w:t>
      </w:r>
      <w:r w:rsidRPr="00CC0DDD">
        <w:rPr>
          <w:rFonts w:asciiTheme="minorHAnsi" w:hAnsiTheme="minorHAnsi" w:cstheme="minorHAnsi"/>
          <w:color w:val="984806" w:themeColor="accent6" w:themeShade="80"/>
          <w:szCs w:val="20"/>
          <w:u w:val="single"/>
        </w:rPr>
        <w:t>2</w:t>
      </w:r>
      <w:r w:rsidR="00015A9B" w:rsidRPr="00CC0DDD">
        <w:rPr>
          <w:rFonts w:asciiTheme="minorHAnsi" w:hAnsiTheme="minorHAnsi" w:cstheme="minorHAnsi"/>
          <w:color w:val="984806" w:themeColor="accent6" w:themeShade="80"/>
          <w:szCs w:val="20"/>
          <w:u w:val="single"/>
        </w:rPr>
        <w:t>7</w:t>
      </w:r>
    </w:p>
    <w:p w14:paraId="34BBDA0E" w14:textId="686732A0" w:rsidR="00EF292E" w:rsidRPr="00CC0DDD" w:rsidRDefault="00686FB1" w:rsidP="001A03F7">
      <w:pPr>
        <w:pStyle w:val="Prrafodelista"/>
        <w:numPr>
          <w:ilvl w:val="0"/>
          <w:numId w:val="5"/>
        </w:numPr>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00384583" w:rsidRPr="00CC0DDD">
        <w:rPr>
          <w:rFonts w:asciiTheme="minorHAnsi" w:hAnsiTheme="minorHAnsi" w:cstheme="minorHAnsi"/>
          <w:b/>
          <w:bCs/>
          <w:color w:val="984806" w:themeColor="accent6" w:themeShade="80"/>
          <w:szCs w:val="20"/>
        </w:rPr>
        <w:t>L</w:t>
      </w:r>
      <w:r w:rsidRPr="00CC0DDD">
        <w:rPr>
          <w:rFonts w:asciiTheme="minorHAnsi" w:hAnsiTheme="minorHAnsi" w:cstheme="minorHAnsi"/>
          <w:b/>
          <w:bCs/>
          <w:color w:val="984806" w:themeColor="accent6" w:themeShade="80"/>
          <w:szCs w:val="20"/>
        </w:rPr>
        <w:t>a expectativa</w:t>
      </w:r>
      <w:r w:rsidRPr="00CC0DDD">
        <w:rPr>
          <w:rFonts w:asciiTheme="minorHAnsi" w:hAnsiTheme="minorHAnsi" w:cstheme="minorHAnsi"/>
          <w:color w:val="984806" w:themeColor="accent6" w:themeShade="80"/>
          <w:szCs w:val="20"/>
        </w:rPr>
        <w:t xml:space="preserve"> de los pobres no perecerá para siempre”</w:t>
      </w:r>
      <w:r w:rsidR="00015A9B" w:rsidRPr="00CC0DDD">
        <w:rPr>
          <w:rFonts w:asciiTheme="minorHAnsi" w:hAnsiTheme="minorHAnsi" w:cstheme="minorHAnsi"/>
          <w:color w:val="984806" w:themeColor="accent6" w:themeShade="80"/>
          <w:szCs w:val="20"/>
        </w:rPr>
        <w:t xml:space="preserve">. </w:t>
      </w:r>
      <w:r w:rsidR="00015A9B" w:rsidRPr="00CC0DDD">
        <w:rPr>
          <w:rFonts w:asciiTheme="minorHAnsi" w:hAnsiTheme="minorHAnsi" w:cstheme="minorHAnsi"/>
          <w:color w:val="984806" w:themeColor="accent6" w:themeShade="80"/>
          <w:spacing w:val="-4"/>
          <w:szCs w:val="20"/>
          <w:u w:val="single"/>
        </w:rPr>
        <w:t>Sal</w:t>
      </w:r>
      <w:r w:rsidR="00015A9B" w:rsidRPr="00CC0DDD">
        <w:rPr>
          <w:rFonts w:asciiTheme="minorHAnsi" w:hAnsiTheme="minorHAnsi" w:cstheme="minorHAnsi"/>
          <w:color w:val="984806" w:themeColor="accent6" w:themeShade="80"/>
          <w:spacing w:val="14"/>
          <w:szCs w:val="20"/>
          <w:u w:val="single"/>
        </w:rPr>
        <w:t xml:space="preserve"> </w:t>
      </w:r>
      <w:r w:rsidR="00015A9B" w:rsidRPr="00CC0DDD">
        <w:rPr>
          <w:rFonts w:asciiTheme="minorHAnsi" w:hAnsiTheme="minorHAnsi" w:cstheme="minorHAnsi"/>
          <w:color w:val="984806" w:themeColor="accent6" w:themeShade="80"/>
          <w:szCs w:val="20"/>
          <w:u w:val="single"/>
        </w:rPr>
        <w:t>9:18</w:t>
      </w:r>
    </w:p>
    <w:p w14:paraId="25A9127F" w14:textId="77777777" w:rsidR="00E70E4C" w:rsidRPr="00CC0DDD" w:rsidRDefault="00EF292E" w:rsidP="001A03F7">
      <w:pPr>
        <w:pStyle w:val="Prrafodelista"/>
        <w:numPr>
          <w:ilvl w:val="0"/>
          <w:numId w:val="5"/>
        </w:numPr>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00686FB1" w:rsidRPr="00CC0DDD">
        <w:rPr>
          <w:rFonts w:asciiTheme="minorHAnsi" w:hAnsiTheme="minorHAnsi" w:cstheme="minorHAnsi"/>
          <w:b/>
          <w:bCs/>
          <w:color w:val="984806" w:themeColor="accent6" w:themeShade="80"/>
          <w:szCs w:val="20"/>
        </w:rPr>
        <w:t>Abre</w:t>
      </w:r>
      <w:r w:rsidR="00686FB1" w:rsidRPr="00CC0DDD">
        <w:rPr>
          <w:rFonts w:asciiTheme="minorHAnsi" w:hAnsiTheme="minorHAnsi" w:cstheme="minorHAnsi"/>
          <w:color w:val="984806" w:themeColor="accent6" w:themeShade="80"/>
          <w:szCs w:val="20"/>
        </w:rPr>
        <w:t xml:space="preserve"> tu boca, juzga con justicia y defiende</w:t>
      </w:r>
      <w:r w:rsidRPr="00CC0DDD">
        <w:rPr>
          <w:rFonts w:asciiTheme="minorHAnsi" w:hAnsiTheme="minorHAnsi" w:cstheme="minorHAnsi"/>
          <w:color w:val="984806" w:themeColor="accent6" w:themeShade="80"/>
          <w:szCs w:val="20"/>
        </w:rPr>
        <w:t xml:space="preserve"> los derechos de</w:t>
      </w:r>
      <w:r w:rsidR="00686FB1" w:rsidRPr="00CC0DDD">
        <w:rPr>
          <w:rFonts w:asciiTheme="minorHAnsi" w:hAnsiTheme="minorHAnsi" w:cstheme="minorHAnsi"/>
          <w:color w:val="984806" w:themeColor="accent6" w:themeShade="80"/>
          <w:szCs w:val="20"/>
        </w:rPr>
        <w:t xml:space="preserve">l pobre y </w:t>
      </w:r>
      <w:r w:rsidRPr="00CC0DDD">
        <w:rPr>
          <w:rFonts w:asciiTheme="minorHAnsi" w:hAnsiTheme="minorHAnsi" w:cstheme="minorHAnsi"/>
          <w:color w:val="984806" w:themeColor="accent6" w:themeShade="80"/>
          <w:szCs w:val="20"/>
        </w:rPr>
        <w:t>de</w:t>
      </w:r>
      <w:r w:rsidR="00686FB1" w:rsidRPr="00CC0DDD">
        <w:rPr>
          <w:rFonts w:asciiTheme="minorHAnsi" w:hAnsiTheme="minorHAnsi" w:cstheme="minorHAnsi"/>
          <w:color w:val="984806" w:themeColor="accent6" w:themeShade="80"/>
          <w:szCs w:val="20"/>
        </w:rPr>
        <w:t>l necesitado</w:t>
      </w:r>
      <w:r w:rsidRPr="00CC0DDD">
        <w:rPr>
          <w:rFonts w:asciiTheme="minorHAnsi" w:hAnsiTheme="minorHAnsi" w:cstheme="minorHAnsi"/>
          <w:color w:val="984806" w:themeColor="accent6" w:themeShade="80"/>
          <w:szCs w:val="20"/>
        </w:rPr>
        <w:t>”</w:t>
      </w:r>
      <w:r w:rsidR="00015A9B" w:rsidRPr="00CC0DDD">
        <w:rPr>
          <w:rFonts w:asciiTheme="minorHAnsi" w:hAnsiTheme="minorHAnsi" w:cstheme="minorHAnsi"/>
          <w:color w:val="984806" w:themeColor="accent6" w:themeShade="80"/>
          <w:szCs w:val="20"/>
          <w:u w:val="single"/>
        </w:rPr>
        <w:t xml:space="preserve"> </w:t>
      </w:r>
      <w:proofErr w:type="spellStart"/>
      <w:r w:rsidR="00015A9B" w:rsidRPr="00CC0DDD">
        <w:rPr>
          <w:rFonts w:asciiTheme="minorHAnsi" w:hAnsiTheme="minorHAnsi" w:cstheme="minorHAnsi"/>
          <w:color w:val="984806" w:themeColor="accent6" w:themeShade="80"/>
          <w:szCs w:val="20"/>
          <w:u w:val="single"/>
        </w:rPr>
        <w:t>Prov</w:t>
      </w:r>
      <w:proofErr w:type="spellEnd"/>
      <w:r w:rsidR="00BC1103" w:rsidRPr="00CC0DDD">
        <w:rPr>
          <w:rFonts w:asciiTheme="minorHAnsi" w:hAnsiTheme="minorHAnsi" w:cstheme="minorHAnsi"/>
          <w:color w:val="984806" w:themeColor="accent6" w:themeShade="80"/>
          <w:szCs w:val="20"/>
          <w:u w:val="single"/>
        </w:rPr>
        <w:t xml:space="preserve"> </w:t>
      </w:r>
      <w:r w:rsidR="00015A9B" w:rsidRPr="00CC0DDD">
        <w:rPr>
          <w:rFonts w:asciiTheme="minorHAnsi" w:hAnsiTheme="minorHAnsi" w:cstheme="minorHAnsi"/>
          <w:color w:val="984806" w:themeColor="accent6" w:themeShade="80"/>
          <w:szCs w:val="20"/>
          <w:u w:val="single"/>
        </w:rPr>
        <w:t>31:19</w:t>
      </w:r>
    </w:p>
    <w:p w14:paraId="7E0EC2D9" w14:textId="77777777" w:rsidR="00E70E4C" w:rsidRPr="00CC0DDD" w:rsidRDefault="00EF292E"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Cs w:val="20"/>
        </w:rPr>
        <w:t>Todo</w:t>
      </w:r>
      <w:r w:rsidRPr="00CC0DDD">
        <w:rPr>
          <w:rFonts w:asciiTheme="minorHAnsi" w:hAnsiTheme="minorHAnsi" w:cstheme="minorHAnsi"/>
          <w:color w:val="984806" w:themeColor="accent6" w:themeShade="80"/>
          <w:szCs w:val="20"/>
        </w:rPr>
        <w:t xml:space="preserve"> mi ser proclamará: “Señor, ¿quién como tú?”. Tú libras al débil del que es más fuerte, al humilde y al pobre del explotador’”.</w:t>
      </w:r>
      <w:r w:rsidR="00015A9B" w:rsidRPr="00CC0DDD">
        <w:rPr>
          <w:rFonts w:asciiTheme="minorHAnsi" w:hAnsiTheme="minorHAnsi" w:cstheme="minorHAnsi"/>
          <w:color w:val="984806" w:themeColor="accent6" w:themeShade="80"/>
          <w:szCs w:val="20"/>
        </w:rPr>
        <w:t xml:space="preserve"> </w:t>
      </w:r>
      <w:r w:rsidR="00015A9B" w:rsidRPr="00CC0DDD">
        <w:rPr>
          <w:rFonts w:asciiTheme="minorHAnsi" w:hAnsiTheme="minorHAnsi" w:cstheme="minorHAnsi"/>
          <w:color w:val="984806" w:themeColor="accent6" w:themeShade="80"/>
          <w:spacing w:val="-3"/>
          <w:szCs w:val="20"/>
          <w:u w:val="single"/>
        </w:rPr>
        <w:t>Sal</w:t>
      </w:r>
      <w:r w:rsidR="00015A9B" w:rsidRPr="00CC0DDD">
        <w:rPr>
          <w:rFonts w:asciiTheme="minorHAnsi" w:hAnsiTheme="minorHAnsi" w:cstheme="minorHAnsi"/>
          <w:color w:val="984806" w:themeColor="accent6" w:themeShade="80"/>
          <w:spacing w:val="23"/>
          <w:szCs w:val="20"/>
          <w:u w:val="single"/>
        </w:rPr>
        <w:t xml:space="preserve"> </w:t>
      </w:r>
      <w:r w:rsidR="00015A9B" w:rsidRPr="00CC0DDD">
        <w:rPr>
          <w:rFonts w:asciiTheme="minorHAnsi" w:hAnsiTheme="minorHAnsi" w:cstheme="minorHAnsi"/>
          <w:color w:val="984806" w:themeColor="accent6" w:themeShade="80"/>
          <w:szCs w:val="20"/>
          <w:u w:val="single"/>
        </w:rPr>
        <w:t>35:10</w:t>
      </w:r>
    </w:p>
    <w:p w14:paraId="17560A5A" w14:textId="77777777" w:rsidR="00E70E4C" w:rsidRPr="00CC0DDD" w:rsidRDefault="00BC1103"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Cs w:val="20"/>
        </w:rPr>
        <w:t>Por la</w:t>
      </w:r>
      <w:r w:rsidRPr="00CC0DDD">
        <w:rPr>
          <w:rFonts w:asciiTheme="minorHAnsi" w:hAnsiTheme="minorHAnsi" w:cstheme="minorHAnsi"/>
          <w:color w:val="984806" w:themeColor="accent6" w:themeShade="80"/>
          <w:szCs w:val="20"/>
        </w:rPr>
        <w:t xml:space="preserve"> desolación del afligido, por los gemidos del menesteroso, me levantaré ahora, dice el Señor; lo pondré en la seguridad que anhela”.</w:t>
      </w:r>
      <w:r w:rsidR="00015A9B" w:rsidRPr="00CC0DDD">
        <w:rPr>
          <w:rFonts w:asciiTheme="minorHAnsi" w:hAnsiTheme="minorHAnsi" w:cstheme="minorHAnsi"/>
          <w:color w:val="984806" w:themeColor="accent6" w:themeShade="80"/>
          <w:szCs w:val="20"/>
        </w:rPr>
        <w:t xml:space="preserve"> </w:t>
      </w:r>
      <w:r w:rsidR="00015A9B" w:rsidRPr="00CC0DDD">
        <w:rPr>
          <w:rFonts w:asciiTheme="minorHAnsi" w:hAnsiTheme="minorHAnsi" w:cstheme="minorHAnsi"/>
          <w:color w:val="984806" w:themeColor="accent6" w:themeShade="80"/>
          <w:szCs w:val="20"/>
          <w:u w:val="single"/>
        </w:rPr>
        <w:t>Sal</w:t>
      </w:r>
      <w:r w:rsidR="00015A9B" w:rsidRPr="00CC0DDD">
        <w:rPr>
          <w:rFonts w:asciiTheme="minorHAnsi" w:hAnsiTheme="minorHAnsi" w:cstheme="minorHAnsi"/>
          <w:color w:val="984806" w:themeColor="accent6" w:themeShade="80"/>
          <w:spacing w:val="28"/>
          <w:szCs w:val="20"/>
          <w:u w:val="single"/>
        </w:rPr>
        <w:t xml:space="preserve"> </w:t>
      </w:r>
      <w:r w:rsidR="00015A9B" w:rsidRPr="00CC0DDD">
        <w:rPr>
          <w:rFonts w:asciiTheme="minorHAnsi" w:hAnsiTheme="minorHAnsi" w:cstheme="minorHAnsi"/>
          <w:color w:val="984806" w:themeColor="accent6" w:themeShade="80"/>
          <w:szCs w:val="20"/>
          <w:u w:val="single"/>
        </w:rPr>
        <w:t>12:5</w:t>
      </w:r>
    </w:p>
    <w:p w14:paraId="5AD7DA90" w14:textId="6CF3CD10" w:rsidR="00E70E4C" w:rsidRPr="00CC0DDD" w:rsidRDefault="00BC1103"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Cs w:val="20"/>
        </w:rPr>
        <w:t>¿Quién</w:t>
      </w:r>
      <w:r w:rsidRPr="00CC0DDD">
        <w:rPr>
          <w:rFonts w:asciiTheme="minorHAnsi" w:hAnsiTheme="minorHAnsi" w:cstheme="minorHAnsi"/>
          <w:color w:val="984806" w:themeColor="accent6" w:themeShade="80"/>
          <w:szCs w:val="20"/>
        </w:rPr>
        <w:t xml:space="preserve"> como el Señor, </w:t>
      </w:r>
      <w:r w:rsidR="00384583" w:rsidRPr="00CC0DDD">
        <w:rPr>
          <w:rFonts w:asciiTheme="minorHAnsi" w:hAnsiTheme="minorHAnsi" w:cstheme="minorHAnsi"/>
          <w:color w:val="984806" w:themeColor="accent6" w:themeShade="80"/>
          <w:szCs w:val="20"/>
        </w:rPr>
        <w:t>Dios nuestro, ¿que en las alturas tiene su trono, que se inclina para contemplar los cielos y la tierra?</w:t>
      </w:r>
      <w:r w:rsidRPr="00CC0DDD">
        <w:rPr>
          <w:rFonts w:asciiTheme="minorHAnsi" w:hAnsiTheme="minorHAnsi" w:cstheme="minorHAnsi"/>
          <w:color w:val="984806" w:themeColor="accent6" w:themeShade="80"/>
          <w:szCs w:val="20"/>
        </w:rPr>
        <w:t xml:space="preserve"> Él levanta del polvo al pobre, saca al desvalido del estiércol, para sentarlo con los príncipes, con los príncipes de su pueblo”</w:t>
      </w:r>
      <w:r w:rsidR="00015A9B" w:rsidRPr="00CC0DDD">
        <w:rPr>
          <w:rFonts w:asciiTheme="minorHAnsi" w:hAnsiTheme="minorHAnsi" w:cstheme="minorHAnsi"/>
          <w:color w:val="984806" w:themeColor="accent6" w:themeShade="80"/>
          <w:szCs w:val="20"/>
        </w:rPr>
        <w:t xml:space="preserve">. </w:t>
      </w:r>
      <w:r w:rsidR="00015A9B" w:rsidRPr="00CC0DDD">
        <w:rPr>
          <w:rFonts w:asciiTheme="minorHAnsi" w:hAnsiTheme="minorHAnsi" w:cstheme="minorHAnsi"/>
          <w:color w:val="984806" w:themeColor="accent6" w:themeShade="80"/>
          <w:spacing w:val="-4"/>
          <w:szCs w:val="20"/>
          <w:u w:val="single"/>
        </w:rPr>
        <w:t xml:space="preserve">Sal </w:t>
      </w:r>
      <w:r w:rsidR="00015A9B" w:rsidRPr="00CC0DDD">
        <w:rPr>
          <w:rFonts w:asciiTheme="minorHAnsi" w:hAnsiTheme="minorHAnsi" w:cstheme="minorHAnsi"/>
          <w:color w:val="984806" w:themeColor="accent6" w:themeShade="80"/>
          <w:szCs w:val="20"/>
          <w:u w:val="single"/>
        </w:rPr>
        <w:t>113:5-8</w:t>
      </w:r>
    </w:p>
    <w:p w14:paraId="25E8A52C" w14:textId="734F0937" w:rsidR="00E70E4C" w:rsidRPr="00CC0DDD" w:rsidRDefault="00BC1103"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Cs w:val="20"/>
        </w:rPr>
        <w:t>El justo</w:t>
      </w:r>
      <w:r w:rsidRPr="00CC0DDD">
        <w:rPr>
          <w:rFonts w:asciiTheme="minorHAnsi" w:hAnsiTheme="minorHAnsi" w:cstheme="minorHAnsi"/>
          <w:color w:val="984806" w:themeColor="accent6" w:themeShade="80"/>
          <w:szCs w:val="20"/>
        </w:rPr>
        <w:t xml:space="preserve"> respeta los derechos del pobre</w:t>
      </w:r>
      <w:r w:rsidR="00384583" w:rsidRPr="00CC0DDD">
        <w:rPr>
          <w:rFonts w:asciiTheme="minorHAnsi" w:hAnsiTheme="minorHAnsi" w:cstheme="minorHAnsi"/>
          <w:color w:val="984806" w:themeColor="accent6" w:themeShade="80"/>
          <w:szCs w:val="20"/>
        </w:rPr>
        <w:t>…</w:t>
      </w:r>
      <w:r w:rsidRPr="00CC0DDD">
        <w:rPr>
          <w:rFonts w:asciiTheme="minorHAnsi" w:hAnsiTheme="minorHAnsi" w:cstheme="minorHAnsi"/>
          <w:color w:val="984806" w:themeColor="accent6" w:themeShade="80"/>
          <w:szCs w:val="20"/>
        </w:rPr>
        <w:t>”.</w:t>
      </w:r>
      <w:r w:rsidR="00015A9B" w:rsidRPr="00CC0DDD">
        <w:rPr>
          <w:rFonts w:asciiTheme="minorHAnsi" w:hAnsiTheme="minorHAnsi" w:cstheme="minorHAnsi"/>
          <w:color w:val="984806" w:themeColor="accent6" w:themeShade="80"/>
          <w:spacing w:val="-3"/>
          <w:szCs w:val="20"/>
        </w:rPr>
        <w:t xml:space="preserve"> </w:t>
      </w:r>
      <w:proofErr w:type="spellStart"/>
      <w:r w:rsidR="00015A9B" w:rsidRPr="00CC0DDD">
        <w:rPr>
          <w:rFonts w:asciiTheme="minorHAnsi" w:hAnsiTheme="minorHAnsi" w:cstheme="minorHAnsi"/>
          <w:color w:val="984806" w:themeColor="accent6" w:themeShade="80"/>
          <w:szCs w:val="20"/>
          <w:u w:val="single"/>
        </w:rPr>
        <w:t>Prov</w:t>
      </w:r>
      <w:proofErr w:type="spellEnd"/>
      <w:r w:rsidRPr="00CC0DDD">
        <w:rPr>
          <w:rFonts w:asciiTheme="minorHAnsi" w:hAnsiTheme="minorHAnsi" w:cstheme="minorHAnsi"/>
          <w:color w:val="984806" w:themeColor="accent6" w:themeShade="80"/>
          <w:szCs w:val="20"/>
          <w:u w:val="single"/>
        </w:rPr>
        <w:t xml:space="preserve"> </w:t>
      </w:r>
      <w:r w:rsidR="00015A9B" w:rsidRPr="00CC0DDD">
        <w:rPr>
          <w:rFonts w:asciiTheme="minorHAnsi" w:hAnsiTheme="minorHAnsi" w:cstheme="minorHAnsi"/>
          <w:color w:val="984806" w:themeColor="accent6" w:themeShade="80"/>
          <w:szCs w:val="20"/>
          <w:u w:val="single"/>
        </w:rPr>
        <w:t>29:7</w:t>
      </w:r>
    </w:p>
    <w:p w14:paraId="743DCD2B" w14:textId="77777777" w:rsidR="00E70E4C" w:rsidRPr="00CC0DDD" w:rsidRDefault="00F72B38"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Cs w:val="20"/>
        </w:rPr>
        <w:t>No robes</w:t>
      </w:r>
      <w:r w:rsidRPr="00CC0DDD">
        <w:rPr>
          <w:rFonts w:asciiTheme="minorHAnsi" w:hAnsiTheme="minorHAnsi" w:cstheme="minorHAnsi"/>
          <w:color w:val="984806" w:themeColor="accent6" w:themeShade="80"/>
          <w:szCs w:val="20"/>
        </w:rPr>
        <w:t xml:space="preserve"> al pobre, porque es pobre, ni quebrantes en la puerta al afligido; porque el Señor juzgará la causa de ellos, y despojará el alma de aquellos que los despojaren”</w:t>
      </w:r>
      <w:r w:rsidR="00015A9B" w:rsidRPr="00CC0DDD">
        <w:rPr>
          <w:rFonts w:asciiTheme="minorHAnsi" w:hAnsiTheme="minorHAnsi" w:cstheme="minorHAnsi"/>
          <w:color w:val="984806" w:themeColor="accent6" w:themeShade="80"/>
          <w:szCs w:val="20"/>
        </w:rPr>
        <w:t>.</w:t>
      </w:r>
      <w:r w:rsidR="00015A9B" w:rsidRPr="00CC0DDD">
        <w:rPr>
          <w:rFonts w:asciiTheme="minorHAnsi" w:hAnsiTheme="minorHAnsi" w:cstheme="minorHAnsi"/>
          <w:color w:val="984806" w:themeColor="accent6" w:themeShade="80"/>
          <w:spacing w:val="31"/>
          <w:szCs w:val="20"/>
        </w:rPr>
        <w:t xml:space="preserve"> </w:t>
      </w:r>
      <w:proofErr w:type="spellStart"/>
      <w:r w:rsidR="00015A9B" w:rsidRPr="00CC0DDD">
        <w:rPr>
          <w:rFonts w:asciiTheme="minorHAnsi" w:hAnsiTheme="minorHAnsi" w:cstheme="minorHAnsi"/>
          <w:color w:val="984806" w:themeColor="accent6" w:themeShade="80"/>
          <w:szCs w:val="20"/>
          <w:u w:val="single"/>
        </w:rPr>
        <w:t>Prov</w:t>
      </w:r>
      <w:proofErr w:type="spellEnd"/>
      <w:r w:rsidRPr="00CC0DDD">
        <w:rPr>
          <w:rFonts w:asciiTheme="minorHAnsi" w:hAnsiTheme="minorHAnsi" w:cstheme="minorHAnsi"/>
          <w:color w:val="984806" w:themeColor="accent6" w:themeShade="80"/>
          <w:szCs w:val="20"/>
          <w:u w:val="single"/>
        </w:rPr>
        <w:t xml:space="preserve"> </w:t>
      </w:r>
      <w:r w:rsidR="00015A9B" w:rsidRPr="00CC0DDD">
        <w:rPr>
          <w:rFonts w:asciiTheme="minorHAnsi" w:hAnsiTheme="minorHAnsi" w:cstheme="minorHAnsi"/>
          <w:color w:val="984806" w:themeColor="accent6" w:themeShade="80"/>
          <w:szCs w:val="20"/>
          <w:u w:val="single"/>
        </w:rPr>
        <w:t>22:22-23</w:t>
      </w:r>
    </w:p>
    <w:p w14:paraId="4863A69F" w14:textId="77777777" w:rsidR="009D417D" w:rsidRPr="00CC0DDD" w:rsidRDefault="00F72B38"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001A03F7" w:rsidRPr="00CC0DDD">
        <w:rPr>
          <w:rFonts w:asciiTheme="minorHAnsi" w:hAnsiTheme="minorHAnsi" w:cstheme="minorHAnsi"/>
          <w:b/>
          <w:bCs/>
          <w:color w:val="984806" w:themeColor="accent6" w:themeShade="80"/>
          <w:szCs w:val="20"/>
        </w:rPr>
        <w:t>Q</w:t>
      </w:r>
      <w:r w:rsidRPr="00CC0DDD">
        <w:rPr>
          <w:rFonts w:asciiTheme="minorHAnsi" w:hAnsiTheme="minorHAnsi" w:cstheme="minorHAnsi"/>
          <w:b/>
          <w:bCs/>
          <w:color w:val="984806" w:themeColor="accent6" w:themeShade="80"/>
          <w:szCs w:val="20"/>
        </w:rPr>
        <w:t>uien</w:t>
      </w:r>
      <w:r w:rsidRPr="00CC0DDD">
        <w:rPr>
          <w:rFonts w:asciiTheme="minorHAnsi" w:hAnsiTheme="minorHAnsi" w:cstheme="minorHAnsi"/>
          <w:color w:val="984806" w:themeColor="accent6" w:themeShade="80"/>
          <w:szCs w:val="20"/>
        </w:rPr>
        <w:t xml:space="preserve"> se apiada de los pobres es dichoso”</w:t>
      </w:r>
      <w:r w:rsidR="00015A9B" w:rsidRPr="00CC0DDD">
        <w:rPr>
          <w:rFonts w:asciiTheme="minorHAnsi" w:hAnsiTheme="minorHAnsi" w:cstheme="minorHAnsi"/>
          <w:color w:val="984806" w:themeColor="accent6" w:themeShade="80"/>
          <w:szCs w:val="20"/>
        </w:rPr>
        <w:t>.</w:t>
      </w:r>
      <w:r w:rsidR="00015A9B" w:rsidRPr="00CC0DDD">
        <w:rPr>
          <w:rFonts w:asciiTheme="minorHAnsi" w:hAnsiTheme="minorHAnsi" w:cstheme="minorHAnsi"/>
          <w:color w:val="984806" w:themeColor="accent6" w:themeShade="80"/>
          <w:spacing w:val="7"/>
          <w:szCs w:val="20"/>
        </w:rPr>
        <w:t xml:space="preserve"> </w:t>
      </w:r>
      <w:proofErr w:type="spellStart"/>
      <w:r w:rsidR="00015A9B" w:rsidRPr="00CC0DDD">
        <w:rPr>
          <w:rFonts w:asciiTheme="minorHAnsi" w:hAnsiTheme="minorHAnsi" w:cstheme="minorHAnsi"/>
          <w:color w:val="984806" w:themeColor="accent6" w:themeShade="80"/>
          <w:szCs w:val="20"/>
          <w:u w:val="single"/>
        </w:rPr>
        <w:t>Prov</w:t>
      </w:r>
      <w:proofErr w:type="spellEnd"/>
      <w:r w:rsidRPr="00CC0DDD">
        <w:rPr>
          <w:rFonts w:asciiTheme="minorHAnsi" w:hAnsiTheme="minorHAnsi" w:cstheme="minorHAnsi"/>
          <w:color w:val="984806" w:themeColor="accent6" w:themeShade="80"/>
          <w:szCs w:val="20"/>
          <w:u w:val="single"/>
        </w:rPr>
        <w:t xml:space="preserve"> </w:t>
      </w:r>
      <w:r w:rsidR="00015A9B" w:rsidRPr="00CC0DDD">
        <w:rPr>
          <w:rFonts w:asciiTheme="minorHAnsi" w:hAnsiTheme="minorHAnsi" w:cstheme="minorHAnsi"/>
          <w:color w:val="984806" w:themeColor="accent6" w:themeShade="80"/>
          <w:szCs w:val="20"/>
          <w:u w:val="single"/>
        </w:rPr>
        <w:t>14:21</w:t>
      </w:r>
      <w:r w:rsidR="001A03F7" w:rsidRPr="00CC0DDD">
        <w:rPr>
          <w:rFonts w:asciiTheme="minorHAnsi" w:hAnsiTheme="minorHAnsi" w:cstheme="minorHAnsi"/>
          <w:color w:val="984806" w:themeColor="accent6" w:themeShade="80"/>
          <w:szCs w:val="20"/>
          <w:u w:val="single"/>
        </w:rPr>
        <w:t>.</w:t>
      </w:r>
    </w:p>
    <w:p w14:paraId="4EA2274C" w14:textId="2929EC86" w:rsidR="00C5779B" w:rsidRPr="00CC0DDD" w:rsidRDefault="00C5779B" w:rsidP="001A03F7">
      <w:pPr>
        <w:pStyle w:val="Prrafodelista"/>
        <w:numPr>
          <w:ilvl w:val="0"/>
          <w:numId w:val="5"/>
        </w:numPr>
        <w:tabs>
          <w:tab w:val="left" w:pos="820"/>
          <w:tab w:val="left" w:pos="821"/>
        </w:tabs>
        <w:ind w:right="51"/>
        <w:jc w:val="both"/>
        <w:rPr>
          <w:rFonts w:asciiTheme="minorHAnsi" w:hAnsiTheme="minorHAnsi" w:cstheme="minorHAnsi"/>
          <w:color w:val="984806" w:themeColor="accent6" w:themeShade="80"/>
          <w:szCs w:val="20"/>
        </w:rPr>
      </w:pPr>
      <w:r w:rsidRPr="00CC0DDD">
        <w:rPr>
          <w:rFonts w:asciiTheme="minorHAnsi" w:hAnsiTheme="minorHAnsi" w:cstheme="minorHAnsi"/>
          <w:color w:val="984806" w:themeColor="accent6" w:themeShade="80"/>
          <w:szCs w:val="20"/>
        </w:rPr>
        <w:t>“</w:t>
      </w:r>
      <w:r w:rsidRPr="00CC0DDD">
        <w:rPr>
          <w:rFonts w:asciiTheme="minorHAnsi" w:hAnsiTheme="minorHAnsi" w:cstheme="minorHAnsi"/>
          <w:b/>
          <w:bCs/>
          <w:color w:val="984806" w:themeColor="accent6" w:themeShade="80"/>
          <w:szCs w:val="20"/>
        </w:rPr>
        <w:t>El generoso</w:t>
      </w:r>
      <w:r w:rsidRPr="00CC0DDD">
        <w:rPr>
          <w:rFonts w:asciiTheme="minorHAnsi" w:hAnsiTheme="minorHAnsi" w:cstheme="minorHAnsi"/>
          <w:color w:val="984806" w:themeColor="accent6" w:themeShade="80"/>
          <w:szCs w:val="20"/>
        </w:rPr>
        <w:t xml:space="preserve"> será bendecido por compartir su pan con el pobre”. </w:t>
      </w:r>
      <w:proofErr w:type="spellStart"/>
      <w:r w:rsidRPr="00CC0DDD">
        <w:rPr>
          <w:rFonts w:asciiTheme="minorHAnsi" w:hAnsiTheme="minorHAnsi" w:cstheme="minorHAnsi"/>
          <w:color w:val="984806" w:themeColor="accent6" w:themeShade="80"/>
          <w:szCs w:val="20"/>
        </w:rPr>
        <w:t>Prov</w:t>
      </w:r>
      <w:proofErr w:type="spellEnd"/>
      <w:r w:rsidRPr="00CC0DDD">
        <w:rPr>
          <w:rFonts w:asciiTheme="minorHAnsi" w:hAnsiTheme="minorHAnsi" w:cstheme="minorHAnsi"/>
          <w:color w:val="984806" w:themeColor="accent6" w:themeShade="80"/>
          <w:szCs w:val="20"/>
        </w:rPr>
        <w:t xml:space="preserve"> 22:9</w:t>
      </w:r>
    </w:p>
    <w:p w14:paraId="07908036" w14:textId="7151A2A6" w:rsidR="001A03F7" w:rsidRPr="00CE1C7D" w:rsidRDefault="001A03F7" w:rsidP="001A03F7">
      <w:pPr>
        <w:tabs>
          <w:tab w:val="left" w:pos="820"/>
          <w:tab w:val="left" w:pos="821"/>
        </w:tabs>
        <w:ind w:right="51"/>
        <w:jc w:val="both"/>
        <w:rPr>
          <w:rFonts w:asciiTheme="minorHAnsi" w:hAnsiTheme="minorHAnsi" w:cstheme="minorHAnsi"/>
          <w:sz w:val="14"/>
          <w:szCs w:val="12"/>
        </w:rPr>
      </w:pPr>
    </w:p>
    <w:p w14:paraId="43686D6A" w14:textId="5EDE4E63" w:rsidR="001A03F7" w:rsidRPr="003374C3" w:rsidRDefault="003374C3" w:rsidP="001A03F7">
      <w:pPr>
        <w:tabs>
          <w:tab w:val="left" w:pos="820"/>
          <w:tab w:val="left" w:pos="821"/>
        </w:tabs>
        <w:ind w:right="51"/>
        <w:jc w:val="both"/>
        <w:rPr>
          <w:b/>
          <w:bCs/>
          <w:color w:val="006FC0"/>
          <w:sz w:val="20"/>
          <w:szCs w:val="20"/>
        </w:rPr>
      </w:pPr>
      <w:r w:rsidRPr="00032ECB">
        <w:rPr>
          <w:rFonts w:ascii="Bradley Hand ITC" w:hAnsi="Bradley Hand ITC"/>
          <w:b/>
          <w:i/>
          <w:color w:val="0070C0"/>
          <w:sz w:val="36"/>
          <w:szCs w:val="36"/>
        </w:rPr>
        <w:t>Lectura del evangelio MT 25, 31-46</w:t>
      </w:r>
      <w:r w:rsidRPr="003374C3">
        <w:rPr>
          <w:b/>
          <w:bCs/>
          <w:color w:val="006FC0"/>
          <w:sz w:val="24"/>
          <w:szCs w:val="24"/>
        </w:rPr>
        <w:t xml:space="preserve"> </w:t>
      </w:r>
      <w:r w:rsidRPr="003374C3">
        <w:rPr>
          <w:b/>
          <w:bCs/>
          <w:color w:val="006FC0"/>
          <w:sz w:val="20"/>
          <w:szCs w:val="20"/>
        </w:rPr>
        <w:t>(se puede leer de forma dialogada)</w:t>
      </w:r>
    </w:p>
    <w:p w14:paraId="2BA21FFD" w14:textId="77777777" w:rsidR="003374C3" w:rsidRPr="00CE1C7D" w:rsidRDefault="003374C3" w:rsidP="003374C3">
      <w:pPr>
        <w:widowControl/>
        <w:adjustRightInd w:val="0"/>
        <w:jc w:val="both"/>
        <w:rPr>
          <w:rFonts w:asciiTheme="minorHAnsi" w:eastAsiaTheme="minorHAnsi" w:hAnsiTheme="minorHAnsi" w:cstheme="minorHAnsi"/>
          <w:i/>
          <w:iCs/>
          <w:sz w:val="14"/>
          <w:szCs w:val="14"/>
          <w:lang w:eastAsia="en-US" w:bidi="ar-SA"/>
        </w:rPr>
      </w:pPr>
    </w:p>
    <w:p w14:paraId="3CF1F856" w14:textId="2CCC0182" w:rsidR="00CE1C7D" w:rsidRPr="00B31FD9" w:rsidRDefault="003374C3" w:rsidP="00B31FD9">
      <w:pPr>
        <w:widowControl/>
        <w:adjustRightInd w:val="0"/>
        <w:ind w:left="142" w:right="474"/>
        <w:jc w:val="both"/>
        <w:rPr>
          <w:rFonts w:asciiTheme="minorHAnsi" w:eastAsiaTheme="minorHAnsi" w:hAnsiTheme="minorHAnsi" w:cstheme="minorHAnsi"/>
          <w:i/>
          <w:iCs/>
          <w:lang w:eastAsia="en-US" w:bidi="ar-SA"/>
        </w:rPr>
      </w:pPr>
      <w:r w:rsidRPr="00CE1C7D">
        <w:rPr>
          <w:rFonts w:asciiTheme="minorHAnsi" w:eastAsiaTheme="minorHAnsi" w:hAnsiTheme="minorHAnsi" w:cstheme="minorHAnsi"/>
          <w:i/>
          <w:iCs/>
          <w:lang w:eastAsia="en-US" w:bidi="ar-SA"/>
        </w:rPr>
        <w:t xml:space="preserve">Cuando el Hijo del Hombre llegue con majestad, acompañado de todos sus ángeles, se sentará en su trono de gloria </w:t>
      </w:r>
      <w:r w:rsidRPr="00CE1C7D">
        <w:rPr>
          <w:rFonts w:asciiTheme="minorHAnsi" w:eastAsiaTheme="minorHAnsi" w:hAnsiTheme="minorHAnsi" w:cstheme="minorHAnsi"/>
          <w:b/>
          <w:bCs/>
          <w:i/>
          <w:iCs/>
          <w:lang w:eastAsia="en-US" w:bidi="ar-SA"/>
        </w:rPr>
        <w:t>y</w:t>
      </w:r>
      <w:r w:rsidRPr="00CE1C7D">
        <w:rPr>
          <w:rFonts w:asciiTheme="minorHAnsi" w:eastAsiaTheme="minorHAnsi" w:hAnsiTheme="minorHAnsi" w:cstheme="minorHAnsi"/>
          <w:i/>
          <w:iCs/>
          <w:lang w:eastAsia="en-US" w:bidi="ar-SA"/>
        </w:rPr>
        <w:t xml:space="preserve"> todas las naciones serán reunidas en su presencia. Él separará a unos de otros, como un pastor separa las ovejas de las cabras. Colocará a las ovejas a su derecha y a las cabras a su izquierda. </w:t>
      </w:r>
      <w:r w:rsidRPr="00CE1C7D">
        <w:rPr>
          <w:rFonts w:asciiTheme="minorHAnsi" w:eastAsiaTheme="minorHAnsi" w:hAnsiTheme="minorHAnsi" w:cstheme="minorHAnsi"/>
          <w:b/>
          <w:bCs/>
          <w:i/>
          <w:iCs/>
          <w:lang w:eastAsia="en-US" w:bidi="ar-SA"/>
        </w:rPr>
        <w:t xml:space="preserve"> </w:t>
      </w:r>
      <w:r w:rsidRPr="00CE1C7D">
        <w:rPr>
          <w:rFonts w:asciiTheme="minorHAnsi" w:eastAsiaTheme="minorHAnsi" w:hAnsiTheme="minorHAnsi" w:cstheme="minorHAnsi"/>
          <w:i/>
          <w:iCs/>
          <w:lang w:eastAsia="en-US" w:bidi="ar-SA"/>
        </w:rPr>
        <w:t xml:space="preserve">Entonces el rey dirá a los de la derecha: Vengan, benditos de mi Padre, a recibir el reino preparado para ustedes desde la creación del mundo. Porque tuve hambre y me dieron de comer, tuve sed y me dieron de beber, era emigrante y me recibieron, </w:t>
      </w:r>
      <w:r w:rsidRPr="00CE1C7D">
        <w:rPr>
          <w:rFonts w:asciiTheme="minorHAnsi" w:eastAsiaTheme="minorHAnsi" w:hAnsiTheme="minorHAnsi" w:cstheme="minorHAnsi"/>
          <w:b/>
          <w:bCs/>
          <w:i/>
          <w:iCs/>
          <w:lang w:eastAsia="en-US" w:bidi="ar-SA"/>
        </w:rPr>
        <w:t>estaba</w:t>
      </w:r>
      <w:r w:rsidRPr="00CE1C7D">
        <w:rPr>
          <w:rFonts w:asciiTheme="minorHAnsi" w:eastAsiaTheme="minorHAnsi" w:hAnsiTheme="minorHAnsi" w:cstheme="minorHAnsi"/>
          <w:i/>
          <w:iCs/>
          <w:lang w:eastAsia="en-US" w:bidi="ar-SA"/>
        </w:rPr>
        <w:t xml:space="preserve"> desnudo y me vistieron, estaba enfermo y me visitaron, estaba encarcelado y me vinieron a ver. Los justos le responderán: Señor, ¿cuándo te vimos hambriento y te alimentamos, sediento y te dimos de beber, </w:t>
      </w:r>
      <w:r w:rsidRPr="00CE1C7D">
        <w:rPr>
          <w:rFonts w:asciiTheme="minorHAnsi" w:eastAsiaTheme="minorHAnsi" w:hAnsiTheme="minorHAnsi" w:cstheme="minorHAnsi"/>
          <w:b/>
          <w:bCs/>
          <w:i/>
          <w:iCs/>
          <w:lang w:eastAsia="en-US" w:bidi="ar-SA"/>
        </w:rPr>
        <w:t>emigrante</w:t>
      </w:r>
      <w:r w:rsidRPr="00CE1C7D">
        <w:rPr>
          <w:rFonts w:asciiTheme="minorHAnsi" w:eastAsiaTheme="minorHAnsi" w:hAnsiTheme="minorHAnsi" w:cstheme="minorHAnsi"/>
          <w:i/>
          <w:iCs/>
          <w:lang w:eastAsia="en-US" w:bidi="ar-SA"/>
        </w:rPr>
        <w:t xml:space="preserve"> y te recibimos, desnudo y te vestimos?</w:t>
      </w:r>
      <w:r w:rsidRPr="00CE1C7D">
        <w:rPr>
          <w:rFonts w:asciiTheme="minorHAnsi" w:eastAsiaTheme="minorHAnsi" w:hAnsiTheme="minorHAnsi" w:cstheme="minorHAnsi"/>
          <w:b/>
          <w:bCs/>
          <w:i/>
          <w:iCs/>
          <w:lang w:eastAsia="en-US" w:bidi="ar-SA"/>
        </w:rPr>
        <w:t xml:space="preserve"> </w:t>
      </w:r>
      <w:r w:rsidRPr="00CE1C7D">
        <w:rPr>
          <w:rFonts w:asciiTheme="minorHAnsi" w:eastAsiaTheme="minorHAnsi" w:hAnsiTheme="minorHAnsi" w:cstheme="minorHAnsi"/>
          <w:i/>
          <w:iCs/>
          <w:lang w:eastAsia="en-US" w:bidi="ar-SA"/>
        </w:rPr>
        <w:t xml:space="preserve">¿Cuándo te vimos enfermo o encarcelado y fuimos a visitarte? </w:t>
      </w:r>
      <w:r w:rsidRPr="00CE1C7D">
        <w:rPr>
          <w:rFonts w:asciiTheme="minorHAnsi" w:eastAsiaTheme="minorHAnsi" w:hAnsiTheme="minorHAnsi" w:cstheme="minorHAnsi"/>
          <w:b/>
          <w:bCs/>
          <w:i/>
          <w:iCs/>
          <w:lang w:eastAsia="en-US" w:bidi="ar-SA"/>
        </w:rPr>
        <w:t xml:space="preserve"> </w:t>
      </w:r>
      <w:r w:rsidRPr="00CE1C7D">
        <w:rPr>
          <w:rFonts w:asciiTheme="minorHAnsi" w:eastAsiaTheme="minorHAnsi" w:hAnsiTheme="minorHAnsi" w:cstheme="minorHAnsi"/>
          <w:i/>
          <w:iCs/>
          <w:lang w:eastAsia="en-US" w:bidi="ar-SA"/>
        </w:rPr>
        <w:t xml:space="preserve">El rey les contestará: Les aseguro que lo que hayan hecho a uno solo de éstos, mis hermanos menores, me lo hicieron a mí. </w:t>
      </w:r>
      <w:r w:rsidRPr="00CE1C7D">
        <w:rPr>
          <w:rFonts w:asciiTheme="minorHAnsi" w:eastAsiaTheme="minorHAnsi" w:hAnsiTheme="minorHAnsi" w:cstheme="minorHAnsi"/>
          <w:b/>
          <w:bCs/>
          <w:i/>
          <w:iCs/>
          <w:lang w:eastAsia="en-US" w:bidi="ar-SA"/>
        </w:rPr>
        <w:t xml:space="preserve"> </w:t>
      </w:r>
      <w:r w:rsidRPr="00CE1C7D">
        <w:rPr>
          <w:rFonts w:asciiTheme="minorHAnsi" w:eastAsiaTheme="minorHAnsi" w:hAnsiTheme="minorHAnsi" w:cstheme="minorHAnsi"/>
          <w:i/>
          <w:iCs/>
          <w:lang w:eastAsia="en-US" w:bidi="ar-SA"/>
        </w:rPr>
        <w:t xml:space="preserve">Después dirá a los de su izquierda: Apártense de mí, malditos, vayan al fuego eterno preparado para el Diablo y sus ángeles. Porque tuve hambre y no me dieron de comer, tuve sed y no me dieron de beber, era emigrante y no me recibieron, estaba desnudo y no me vistieron, estaba enfermo y encarcelado y no me visitaron. </w:t>
      </w:r>
      <w:r w:rsidRPr="00CE1C7D">
        <w:rPr>
          <w:rFonts w:asciiTheme="minorHAnsi" w:eastAsiaTheme="minorHAnsi" w:hAnsiTheme="minorHAnsi" w:cstheme="minorHAnsi"/>
          <w:b/>
          <w:bCs/>
          <w:i/>
          <w:iCs/>
          <w:lang w:eastAsia="en-US" w:bidi="ar-SA"/>
        </w:rPr>
        <w:t xml:space="preserve"> </w:t>
      </w:r>
      <w:r w:rsidRPr="00CE1C7D">
        <w:rPr>
          <w:rFonts w:asciiTheme="minorHAnsi" w:eastAsiaTheme="minorHAnsi" w:hAnsiTheme="minorHAnsi" w:cstheme="minorHAnsi"/>
          <w:i/>
          <w:iCs/>
          <w:lang w:eastAsia="en-US" w:bidi="ar-SA"/>
        </w:rPr>
        <w:t xml:space="preserve">Ellos </w:t>
      </w:r>
      <w:r w:rsidRPr="00CE1C7D">
        <w:rPr>
          <w:rFonts w:asciiTheme="minorHAnsi" w:eastAsiaTheme="minorHAnsi" w:hAnsiTheme="minorHAnsi" w:cstheme="minorHAnsi"/>
          <w:i/>
          <w:iCs/>
          <w:lang w:eastAsia="en-US" w:bidi="ar-SA"/>
        </w:rPr>
        <w:lastRenderedPageBreak/>
        <w:t>replicarán: Señor, ¿cuándo te vimos hambriento o sediento, emigrante o desnudo, enfermo o encarcelado y no te socorrimos?</w:t>
      </w:r>
      <w:r w:rsidR="00B31FD9">
        <w:rPr>
          <w:rFonts w:asciiTheme="minorHAnsi" w:eastAsiaTheme="minorHAnsi" w:hAnsiTheme="minorHAnsi" w:cstheme="minorHAnsi"/>
          <w:i/>
          <w:iCs/>
          <w:lang w:eastAsia="en-US" w:bidi="ar-SA"/>
        </w:rPr>
        <w:t xml:space="preserve"> </w:t>
      </w:r>
      <w:r w:rsidR="00B31FD9" w:rsidRPr="00B31FD9">
        <w:rPr>
          <w:rFonts w:asciiTheme="minorHAnsi" w:eastAsiaTheme="minorHAnsi" w:hAnsiTheme="minorHAnsi" w:cstheme="minorHAnsi"/>
          <w:i/>
          <w:iCs/>
          <w:lang w:eastAsia="en-US" w:bidi="ar-SA"/>
        </w:rPr>
        <w:t>Él responderá: Les aseguro que lo que no hicieron a uno de estos más pequeños no me lo hicieron a mí.  Éstos irán al castigo</w:t>
      </w:r>
      <w:r w:rsidR="00B31FD9">
        <w:rPr>
          <w:rFonts w:asciiTheme="minorHAnsi" w:eastAsiaTheme="minorHAnsi" w:hAnsiTheme="minorHAnsi" w:cstheme="minorHAnsi"/>
          <w:i/>
          <w:iCs/>
          <w:lang w:eastAsia="en-US" w:bidi="ar-SA"/>
        </w:rPr>
        <w:t xml:space="preserve"> </w:t>
      </w:r>
      <w:r w:rsidR="00B31FD9" w:rsidRPr="00B31FD9">
        <w:rPr>
          <w:rFonts w:asciiTheme="minorHAnsi" w:eastAsiaTheme="minorHAnsi" w:hAnsiTheme="minorHAnsi" w:cstheme="minorHAnsi"/>
          <w:i/>
          <w:iCs/>
          <w:lang w:eastAsia="en-US" w:bidi="ar-SA"/>
        </w:rPr>
        <w:t>perpetuo y los justos a la vida eterna.</w:t>
      </w:r>
    </w:p>
    <w:p w14:paraId="528F8D1F" w14:textId="6825BF24" w:rsidR="001A03F7" w:rsidRDefault="001A03F7" w:rsidP="001A03F7">
      <w:pPr>
        <w:tabs>
          <w:tab w:val="left" w:pos="820"/>
          <w:tab w:val="left" w:pos="821"/>
        </w:tabs>
        <w:ind w:right="51"/>
        <w:jc w:val="both"/>
        <w:rPr>
          <w:rFonts w:asciiTheme="minorHAnsi" w:hAnsiTheme="minorHAnsi" w:cstheme="minorHAnsi"/>
          <w:szCs w:val="20"/>
        </w:rPr>
      </w:pPr>
    </w:p>
    <w:p w14:paraId="0B22C2F7" w14:textId="0C7CD8DC" w:rsidR="001A03F7" w:rsidRPr="00B31FD9" w:rsidRDefault="00685CB1" w:rsidP="00B31FD9">
      <w:pPr>
        <w:tabs>
          <w:tab w:val="left" w:pos="820"/>
          <w:tab w:val="left" w:pos="821"/>
        </w:tabs>
        <w:ind w:right="51"/>
        <w:jc w:val="right"/>
        <w:rPr>
          <w:rFonts w:ascii="Bradley Hand ITC" w:hAnsi="Bradley Hand ITC"/>
          <w:b/>
          <w:i/>
          <w:color w:val="0070C0"/>
          <w:sz w:val="36"/>
          <w:szCs w:val="36"/>
        </w:rPr>
      </w:pPr>
      <w:r w:rsidRPr="00B31FD9">
        <w:rPr>
          <w:rFonts w:ascii="Bradley Hand ITC" w:hAnsi="Bradley Hand ITC"/>
          <w:b/>
          <w:i/>
          <w:color w:val="0070C0"/>
          <w:sz w:val="36"/>
          <w:szCs w:val="36"/>
        </w:rPr>
        <w:t xml:space="preserve">ESPACIO DE SILENCIO </w:t>
      </w:r>
    </w:p>
    <w:p w14:paraId="2B0F8957" w14:textId="3134172C" w:rsidR="00CF72F9" w:rsidRPr="00B31FD9" w:rsidRDefault="00EE40B7" w:rsidP="00B31FD9">
      <w:pPr>
        <w:tabs>
          <w:tab w:val="left" w:pos="820"/>
          <w:tab w:val="left" w:pos="821"/>
        </w:tabs>
        <w:ind w:right="51"/>
        <w:rPr>
          <w:rFonts w:ascii="Bradley Hand ITC" w:hAnsi="Bradley Hand ITC"/>
          <w:b/>
          <w:i/>
          <w:color w:val="0070C0"/>
          <w:sz w:val="32"/>
          <w:szCs w:val="32"/>
        </w:rPr>
      </w:pPr>
      <w:r w:rsidRPr="00B31FD9">
        <w:rPr>
          <w:rFonts w:ascii="Bradley Hand ITC" w:hAnsi="Bradley Hand ITC"/>
          <w:b/>
          <w:i/>
          <w:color w:val="0070C0"/>
          <w:sz w:val="32"/>
          <w:szCs w:val="32"/>
        </w:rPr>
        <w:t>PROFUNDIZANDO con el mensaje de papa Francisco</w:t>
      </w:r>
    </w:p>
    <w:p w14:paraId="644D8BD0" w14:textId="77777777" w:rsidR="00CF72F9" w:rsidRPr="00B31FD9" w:rsidRDefault="00CF72F9" w:rsidP="00CF72F9">
      <w:pPr>
        <w:tabs>
          <w:tab w:val="left" w:pos="820"/>
          <w:tab w:val="left" w:pos="821"/>
        </w:tabs>
        <w:ind w:right="51"/>
        <w:jc w:val="both"/>
        <w:rPr>
          <w:rFonts w:asciiTheme="minorHAnsi" w:hAnsiTheme="minorHAnsi" w:cstheme="minorHAnsi"/>
          <w:color w:val="000000"/>
          <w:sz w:val="10"/>
          <w:szCs w:val="10"/>
          <w:shd w:val="clear" w:color="auto" w:fill="FFFFFF"/>
        </w:rPr>
      </w:pPr>
    </w:p>
    <w:p w14:paraId="2163B34D" w14:textId="4336DED6" w:rsidR="00CF72F9" w:rsidRPr="00B31FD9" w:rsidRDefault="003374C3" w:rsidP="00CF72F9">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22"/>
          <w:szCs w:val="22"/>
          <w:shd w:val="clear" w:color="auto" w:fill="FFFFFF"/>
          <w:lang w:val="es-ES"/>
        </w:rPr>
      </w:pPr>
      <w:r w:rsidRPr="00B31FD9">
        <w:rPr>
          <w:rFonts w:asciiTheme="minorHAnsi" w:hAnsiTheme="minorHAnsi" w:cstheme="minorHAnsi"/>
          <w:i/>
          <w:iCs/>
          <w:color w:val="984806" w:themeColor="accent6" w:themeShade="80"/>
          <w:sz w:val="22"/>
          <w:szCs w:val="22"/>
          <w:shd w:val="clear" w:color="auto" w:fill="FFFFFF"/>
          <w:lang w:val="es-ES"/>
        </w:rPr>
        <w:t>Mantener la mirada hacia el pobre es difícil, pero muy necesario para dar a nuestra vida personal y social la dirección correcta</w:t>
      </w:r>
      <w:r w:rsidR="00CF72F9" w:rsidRPr="00B31FD9">
        <w:rPr>
          <w:rFonts w:asciiTheme="minorHAnsi" w:hAnsiTheme="minorHAnsi" w:cstheme="minorHAnsi"/>
          <w:i/>
          <w:iCs/>
          <w:color w:val="984806" w:themeColor="accent6" w:themeShade="80"/>
          <w:sz w:val="22"/>
          <w:szCs w:val="22"/>
          <w:shd w:val="clear" w:color="auto" w:fill="FFFFFF"/>
          <w:lang w:val="es-ES"/>
        </w:rPr>
        <w:t>…S</w:t>
      </w:r>
      <w:r w:rsidRPr="00B31FD9">
        <w:rPr>
          <w:rFonts w:asciiTheme="minorHAnsi" w:hAnsiTheme="minorHAnsi" w:cstheme="minorHAnsi"/>
          <w:i/>
          <w:iCs/>
          <w:color w:val="984806" w:themeColor="accent6" w:themeShade="80"/>
          <w:sz w:val="22"/>
          <w:szCs w:val="22"/>
          <w:shd w:val="clear" w:color="auto" w:fill="FFFFFF"/>
          <w:lang w:val="es-ES"/>
        </w:rPr>
        <w:t>e trata de comprometer concretamente la vida, movidos por la caridad divina</w:t>
      </w:r>
      <w:r w:rsidR="00CF72F9" w:rsidRPr="00B31FD9">
        <w:rPr>
          <w:rFonts w:asciiTheme="minorHAnsi" w:hAnsiTheme="minorHAnsi" w:cstheme="minorHAnsi"/>
          <w:i/>
          <w:iCs/>
          <w:color w:val="984806" w:themeColor="accent6" w:themeShade="80"/>
          <w:sz w:val="22"/>
          <w:szCs w:val="22"/>
          <w:shd w:val="clear" w:color="auto" w:fill="FFFFFF"/>
          <w:lang w:val="es-ES"/>
        </w:rPr>
        <w:t>…</w:t>
      </w:r>
    </w:p>
    <w:p w14:paraId="521638AE" w14:textId="77777777" w:rsidR="00CF72F9" w:rsidRPr="00B31FD9" w:rsidRDefault="00CF72F9" w:rsidP="00CF72F9">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2"/>
          <w:szCs w:val="2"/>
          <w:lang w:val="es-ES"/>
        </w:rPr>
      </w:pPr>
      <w:r w:rsidRPr="00B31FD9">
        <w:rPr>
          <w:rFonts w:asciiTheme="minorHAnsi" w:hAnsiTheme="minorHAnsi" w:cstheme="minorHAnsi"/>
          <w:i/>
          <w:iCs/>
          <w:color w:val="984806" w:themeColor="accent6" w:themeShade="80"/>
          <w:lang w:val="es-ES"/>
        </w:rPr>
        <w:t xml:space="preserve"> </w:t>
      </w:r>
    </w:p>
    <w:p w14:paraId="63C02328" w14:textId="77777777" w:rsidR="00CF72F9" w:rsidRPr="00B31FD9" w:rsidRDefault="00CF72F9" w:rsidP="00CF72F9">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10"/>
          <w:szCs w:val="10"/>
          <w:lang w:val="es-ES"/>
        </w:rPr>
      </w:pPr>
    </w:p>
    <w:p w14:paraId="1465431E" w14:textId="262D4C3A" w:rsidR="00CF72F9" w:rsidRPr="00B31FD9" w:rsidRDefault="00CF72F9" w:rsidP="00CF72F9">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22"/>
          <w:szCs w:val="22"/>
          <w:lang w:val="es-ES"/>
        </w:rPr>
      </w:pPr>
      <w:r w:rsidRPr="00B31FD9">
        <w:rPr>
          <w:rFonts w:asciiTheme="minorHAnsi" w:hAnsiTheme="minorHAnsi" w:cstheme="minorHAnsi"/>
          <w:i/>
          <w:iCs/>
          <w:color w:val="984806" w:themeColor="accent6" w:themeShade="80"/>
          <w:sz w:val="22"/>
          <w:szCs w:val="22"/>
          <w:lang w:val="es-ES"/>
        </w:rPr>
        <w:t>No podemos sentirnos “bien” cuando un miembro de la familia humana es dejado al margen y se convierte en una sombra. El grito silencioso de tantos pobres debe encontrar al pueblo de Dios en primera línea, siempre y en todas partes, para darles voz, defenderlos y solidarizarse con ellos ante tanta hipocresía y tantas promesas incumplidas, e invitarlos a participar en la vida de la comunidad.</w:t>
      </w:r>
    </w:p>
    <w:p w14:paraId="0BCC9CB6" w14:textId="5D11AFAA" w:rsidR="00CF72F9" w:rsidRPr="00B31FD9" w:rsidRDefault="00CF72F9" w:rsidP="00CF72F9">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22"/>
          <w:szCs w:val="22"/>
          <w:lang w:val="es-ES"/>
        </w:rPr>
      </w:pPr>
      <w:r w:rsidRPr="00B31FD9">
        <w:rPr>
          <w:rFonts w:asciiTheme="minorHAnsi" w:hAnsiTheme="minorHAnsi" w:cstheme="minorHAnsi"/>
          <w:i/>
          <w:iCs/>
          <w:color w:val="984806" w:themeColor="accent6" w:themeShade="80"/>
          <w:sz w:val="22"/>
          <w:szCs w:val="22"/>
          <w:lang w:val="es-ES"/>
        </w:rPr>
        <w:t>Recordar a todos el gran valor del bien común es para el pueblo cristiano un compromiso de vida, que se realiza en el intento de no olvidar a ninguno de aquellos cuya humanidad es violada en las necesidades fundamentales.</w:t>
      </w:r>
    </w:p>
    <w:p w14:paraId="0A8CE973" w14:textId="77777777" w:rsidR="00CF72F9" w:rsidRPr="00B31FD9" w:rsidRDefault="00CF72F9" w:rsidP="00CF72F9">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12"/>
          <w:szCs w:val="12"/>
          <w:lang w:val="es-ES"/>
        </w:rPr>
      </w:pPr>
    </w:p>
    <w:p w14:paraId="350C67DA" w14:textId="5CF1564D" w:rsidR="00B31FD9" w:rsidRDefault="00CF72F9" w:rsidP="00EE40B7">
      <w:pPr>
        <w:tabs>
          <w:tab w:val="left" w:pos="820"/>
          <w:tab w:val="left" w:pos="821"/>
        </w:tabs>
        <w:ind w:left="284" w:right="758"/>
        <w:jc w:val="both"/>
        <w:rPr>
          <w:rFonts w:asciiTheme="minorHAnsi" w:hAnsiTheme="minorHAnsi" w:cstheme="minorHAnsi"/>
          <w:color w:val="000000"/>
          <w:shd w:val="clear" w:color="auto" w:fill="FFFFFF"/>
        </w:rPr>
      </w:pPr>
      <w:r w:rsidRPr="00B31FD9">
        <w:rPr>
          <w:rFonts w:asciiTheme="minorHAnsi" w:hAnsiTheme="minorHAnsi" w:cstheme="minorHAnsi"/>
          <w:i/>
          <w:iCs/>
          <w:color w:val="984806" w:themeColor="accent6" w:themeShade="80"/>
          <w:shd w:val="clear" w:color="auto" w:fill="FFFFFF"/>
        </w:rPr>
        <w:t xml:space="preserve">Tender la mano hace descubrir, en primer lugar, a quien lo hace, que dentro de nosotros existe la capacidad de realizar gestos que dan sentido a la vida. Tender la mano es un signo: un signo que recuerda inmediatamente la proximidad, la solidaridad, el amor. En estos </w:t>
      </w:r>
      <w:r w:rsidR="00B31FD9" w:rsidRPr="00B31FD9">
        <w:rPr>
          <w:rFonts w:asciiTheme="minorHAnsi" w:hAnsiTheme="minorHAnsi" w:cstheme="minorHAnsi"/>
          <w:i/>
          <w:iCs/>
          <w:color w:val="984806" w:themeColor="accent6" w:themeShade="80"/>
          <w:shd w:val="clear" w:color="auto" w:fill="FFFFFF"/>
        </w:rPr>
        <w:t>meses</w:t>
      </w:r>
      <w:r w:rsidRPr="00B31FD9">
        <w:rPr>
          <w:rFonts w:asciiTheme="minorHAnsi" w:hAnsiTheme="minorHAnsi" w:cstheme="minorHAnsi"/>
          <w:i/>
          <w:iCs/>
          <w:color w:val="984806" w:themeColor="accent6" w:themeShade="80"/>
          <w:shd w:val="clear" w:color="auto" w:fill="FFFFFF"/>
        </w:rPr>
        <w:t>, en los que el mundo entero ha estado como abrumado por un virus que ha traído dolor y muerte, desaliento y desconcierto, ¡cuántas manos tendidas hemos podido ver! La mano tendida del médico que se preocupa por cada paciente tratando de encontrar el remedio adecuado. La mano tendida de la enfermera y del enfermero que, mucho más allá de sus horas de trabajo, permanecen para cuidar a los enfermos. La mano tendida del que trabaja en la administración y proporciona los medios para salvar el mayor número posible de vidas. La mano tendida del farmacéutico, quién está expuesto a tantas peticiones en un contacto arriesgado con la gente. La mano tendida del sacerdote que bendice con el corazón desgarrado. La mano tendida del voluntario que socorre a los que viven en la calle y a los que, a pesar de tener un techo, no tienen comida. La mano tendida de hombres y mujeres que trabajan para proporcionar servicios esenciales y seguridad. Y otras manos tendidas que podríamos describir hasta componer una letanía de buenas obras. Todas estas manos han desafiado el contagio y el miedo para dar apoyo y consuelo.</w:t>
      </w:r>
      <w:r w:rsidR="00685CB1" w:rsidRPr="00B31FD9">
        <w:rPr>
          <w:rStyle w:val="Refdenotaalpie"/>
          <w:b/>
          <w:bCs/>
          <w:color w:val="984806" w:themeColor="accent6" w:themeShade="80"/>
          <w:sz w:val="24"/>
          <w:szCs w:val="24"/>
        </w:rPr>
        <w:t xml:space="preserve"> </w:t>
      </w:r>
      <w:r w:rsidR="00685CB1" w:rsidRPr="00B31FD9">
        <w:rPr>
          <w:rStyle w:val="Refdenotaalpie"/>
          <w:b/>
          <w:bCs/>
          <w:color w:val="984806" w:themeColor="accent6" w:themeShade="80"/>
          <w:sz w:val="24"/>
          <w:szCs w:val="24"/>
        </w:rPr>
        <w:footnoteReference w:id="4"/>
      </w:r>
      <w:r w:rsidR="00685CB1" w:rsidRPr="00B31FD9">
        <w:rPr>
          <w:rFonts w:asciiTheme="minorHAnsi" w:hAnsiTheme="minorHAnsi" w:cstheme="minorHAnsi"/>
          <w:color w:val="984806" w:themeColor="accent6" w:themeShade="80"/>
          <w:shd w:val="clear" w:color="auto" w:fill="FFFFFF"/>
        </w:rPr>
        <w:t xml:space="preserve"> </w:t>
      </w:r>
      <w:r w:rsidR="00EE40B7">
        <w:rPr>
          <w:rFonts w:asciiTheme="minorHAnsi" w:hAnsiTheme="minorHAnsi" w:cstheme="minorHAnsi"/>
          <w:color w:val="000000"/>
          <w:shd w:val="clear" w:color="auto" w:fill="FFFFFF"/>
        </w:rPr>
        <w:t xml:space="preserve"> </w:t>
      </w:r>
    </w:p>
    <w:p w14:paraId="64665B32" w14:textId="77777777" w:rsidR="00B31FD9" w:rsidRPr="00B31FD9" w:rsidRDefault="00B31FD9" w:rsidP="00B31FD9">
      <w:pPr>
        <w:tabs>
          <w:tab w:val="left" w:pos="820"/>
          <w:tab w:val="left" w:pos="821"/>
        </w:tabs>
        <w:ind w:left="284" w:right="758"/>
        <w:jc w:val="right"/>
        <w:rPr>
          <w:b/>
          <w:bCs/>
          <w:color w:val="006FC0"/>
          <w:sz w:val="8"/>
          <w:szCs w:val="8"/>
        </w:rPr>
      </w:pPr>
    </w:p>
    <w:p w14:paraId="4CB30E48" w14:textId="3188B3CC" w:rsidR="001A03F7" w:rsidRPr="00B31FD9" w:rsidRDefault="00EE40B7" w:rsidP="00B31FD9">
      <w:pPr>
        <w:tabs>
          <w:tab w:val="left" w:pos="820"/>
          <w:tab w:val="left" w:pos="821"/>
        </w:tabs>
        <w:ind w:left="284" w:right="758"/>
        <w:jc w:val="right"/>
        <w:rPr>
          <w:rFonts w:ascii="Bradley Hand ITC" w:hAnsi="Bradley Hand ITC"/>
          <w:b/>
          <w:i/>
          <w:color w:val="0070C0"/>
          <w:sz w:val="32"/>
          <w:szCs w:val="32"/>
        </w:rPr>
      </w:pPr>
      <w:r w:rsidRPr="00B31FD9">
        <w:rPr>
          <w:rFonts w:ascii="Bradley Hand ITC" w:hAnsi="Bradley Hand ITC"/>
          <w:b/>
          <w:i/>
          <w:color w:val="0070C0"/>
          <w:sz w:val="32"/>
          <w:szCs w:val="32"/>
        </w:rPr>
        <w:t>ESPACIO DE SILENCIO con fondo musical</w:t>
      </w:r>
    </w:p>
    <w:p w14:paraId="68D887A1" w14:textId="77777777" w:rsidR="00EE40B7" w:rsidRPr="00B31FD9" w:rsidRDefault="00EE40B7" w:rsidP="001A03F7">
      <w:pPr>
        <w:tabs>
          <w:tab w:val="left" w:pos="820"/>
          <w:tab w:val="left" w:pos="821"/>
        </w:tabs>
        <w:ind w:right="51"/>
        <w:jc w:val="both"/>
        <w:rPr>
          <w:b/>
          <w:bCs/>
          <w:color w:val="006FC0"/>
          <w:sz w:val="2"/>
          <w:szCs w:val="2"/>
        </w:rPr>
      </w:pPr>
    </w:p>
    <w:p w14:paraId="3C5E46CB" w14:textId="10ADDEBD" w:rsidR="00CF72F9" w:rsidRPr="00B31FD9" w:rsidRDefault="00B31FD9" w:rsidP="001A03F7">
      <w:pPr>
        <w:tabs>
          <w:tab w:val="left" w:pos="820"/>
          <w:tab w:val="left" w:pos="821"/>
        </w:tabs>
        <w:ind w:right="51"/>
        <w:jc w:val="both"/>
        <w:rPr>
          <w:rFonts w:ascii="Bradley Hand ITC" w:hAnsi="Bradley Hand ITC"/>
          <w:b/>
          <w:i/>
          <w:color w:val="0070C0"/>
          <w:sz w:val="32"/>
          <w:szCs w:val="32"/>
        </w:rPr>
      </w:pPr>
      <w:r w:rsidRPr="00B31FD9">
        <w:rPr>
          <w:rFonts w:ascii="Bradley Hand ITC" w:hAnsi="Bradley Hand ITC"/>
          <w:b/>
          <w:i/>
          <w:color w:val="0070C0"/>
          <w:sz w:val="32"/>
          <w:szCs w:val="32"/>
        </w:rPr>
        <w:t>PROFUNDIZANDO</w:t>
      </w:r>
      <w:r w:rsidR="00EE40B7" w:rsidRPr="00B31FD9">
        <w:rPr>
          <w:rFonts w:ascii="Bradley Hand ITC" w:hAnsi="Bradley Hand ITC"/>
          <w:b/>
          <w:i/>
          <w:color w:val="0070C0"/>
          <w:sz w:val="32"/>
          <w:szCs w:val="32"/>
        </w:rPr>
        <w:t xml:space="preserve"> con la vivencia de Claret</w:t>
      </w:r>
      <w:r>
        <w:rPr>
          <w:rFonts w:ascii="Bradley Hand ITC" w:hAnsi="Bradley Hand ITC"/>
          <w:b/>
          <w:i/>
          <w:color w:val="0070C0"/>
          <w:sz w:val="32"/>
          <w:szCs w:val="32"/>
        </w:rPr>
        <w:t xml:space="preserve"> </w:t>
      </w:r>
    </w:p>
    <w:p w14:paraId="3E6DDFDF" w14:textId="77777777" w:rsidR="00685CB1" w:rsidRPr="00B31FD9" w:rsidRDefault="00685CB1" w:rsidP="001A03F7">
      <w:pPr>
        <w:tabs>
          <w:tab w:val="left" w:pos="820"/>
          <w:tab w:val="left" w:pos="821"/>
        </w:tabs>
        <w:ind w:right="51"/>
        <w:jc w:val="both"/>
        <w:rPr>
          <w:b/>
          <w:bCs/>
          <w:color w:val="006FC0"/>
          <w:sz w:val="2"/>
          <w:szCs w:val="2"/>
        </w:rPr>
      </w:pPr>
    </w:p>
    <w:p w14:paraId="7670943B" w14:textId="324E00B0" w:rsidR="00685CB1" w:rsidRPr="00B31FD9" w:rsidRDefault="00685CB1" w:rsidP="00B31FD9">
      <w:pPr>
        <w:pBdr>
          <w:top w:val="dotDotDash" w:sz="4" w:space="1" w:color="984806" w:themeColor="accent6" w:themeShade="80"/>
          <w:left w:val="dotDotDash" w:sz="4" w:space="4" w:color="984806" w:themeColor="accent6" w:themeShade="80"/>
          <w:bottom w:val="dotDotDash" w:sz="4" w:space="1" w:color="984806" w:themeColor="accent6" w:themeShade="80"/>
          <w:right w:val="dotDotDash" w:sz="4" w:space="4" w:color="984806" w:themeColor="accent6" w:themeShade="80"/>
        </w:pBdr>
        <w:spacing w:before="1"/>
        <w:ind w:left="284" w:right="758"/>
        <w:jc w:val="both"/>
        <w:rPr>
          <w:rFonts w:asciiTheme="minorHAnsi" w:hAnsiTheme="minorHAnsi" w:cstheme="minorHAnsi"/>
          <w:b/>
          <w:bCs/>
          <w:color w:val="002060"/>
          <w:shd w:val="clear" w:color="auto" w:fill="FFFFFF"/>
        </w:rPr>
      </w:pPr>
      <w:r w:rsidRPr="00B31FD9">
        <w:rPr>
          <w:rFonts w:asciiTheme="minorHAnsi" w:hAnsiTheme="minorHAnsi" w:cstheme="minorHAnsi"/>
          <w:b/>
          <w:bCs/>
          <w:color w:val="002060"/>
          <w:shd w:val="clear" w:color="auto" w:fill="FFFFFF"/>
        </w:rPr>
        <w:t>He observado alguna cosa que no puedo menos de consignarla aquí: cuando uno es pobre y lo quiere ser y lo es de buena voluntad y no por fuerza, entonces gusta la dulzura de la virtud de la pobreza y, además, Dios le remedia de una de estas dos maneras: o moviendo el corazón de los que tiene para que den a uno, o bien haciendo vivir sin comer. Yo he experimentado todos estos modos.</w:t>
      </w:r>
      <w:r w:rsidR="00B31FD9" w:rsidRPr="00B31FD9">
        <w:rPr>
          <w:rFonts w:asciiTheme="minorHAnsi" w:hAnsiTheme="minorHAnsi" w:cstheme="minorHAnsi"/>
          <w:b/>
          <w:bCs/>
          <w:color w:val="002060"/>
          <w:shd w:val="clear" w:color="auto" w:fill="FFFFFF"/>
        </w:rPr>
        <w:t xml:space="preserve"> </w:t>
      </w:r>
      <w:r w:rsidRPr="00B31FD9">
        <w:rPr>
          <w:rFonts w:asciiTheme="minorHAnsi" w:hAnsiTheme="minorHAnsi" w:cstheme="minorHAnsi"/>
          <w:b/>
          <w:bCs/>
          <w:color w:val="002060"/>
          <w:shd w:val="clear" w:color="auto" w:fill="FFFFFF"/>
        </w:rPr>
        <w:t>Consideré que para hacer frente a este gigante formidable que los mundanos le llaman omnipotente, debía hacerle frente con la santa virtud de la pobreza, y así como lo conocí, lo puse por obra. Nada tenía, nada quería y todo lo rehusaba. Con el vestido que llevaba y la comida que me daban estaba contento. Con un pañuelo lo llevaba todo. Mi equipaje consistía en un breviario de todo el año, un vademécum en que llevaba los sermones, un par de medias y una camisa para mudarme. Nada más.</w:t>
      </w:r>
      <w:r w:rsidRPr="00B31FD9">
        <w:rPr>
          <w:rStyle w:val="Refdenotaalpie"/>
          <w:rFonts w:asciiTheme="minorHAnsi" w:hAnsiTheme="minorHAnsi" w:cstheme="minorHAnsi"/>
          <w:b/>
          <w:bCs/>
          <w:color w:val="002060"/>
          <w:shd w:val="clear" w:color="auto" w:fill="FFFFFF"/>
        </w:rPr>
        <w:footnoteReference w:id="5"/>
      </w:r>
      <w:r w:rsidR="00EE40B7" w:rsidRPr="00B31FD9">
        <w:rPr>
          <w:rFonts w:asciiTheme="minorHAnsi" w:hAnsiTheme="minorHAnsi" w:cstheme="minorHAnsi"/>
          <w:b/>
          <w:bCs/>
          <w:color w:val="002060"/>
          <w:shd w:val="clear" w:color="auto" w:fill="FFFFFF"/>
        </w:rPr>
        <w:t xml:space="preserve"> </w:t>
      </w:r>
    </w:p>
    <w:p w14:paraId="6D82868B" w14:textId="53287456" w:rsidR="002A7504" w:rsidRPr="00137C6E" w:rsidRDefault="002A7504" w:rsidP="002A7504">
      <w:pPr>
        <w:tabs>
          <w:tab w:val="left" w:pos="820"/>
          <w:tab w:val="left" w:pos="821"/>
        </w:tabs>
        <w:ind w:right="51"/>
        <w:jc w:val="both"/>
        <w:rPr>
          <w:rFonts w:ascii="Bradley Hand ITC" w:hAnsi="Bradley Hand ITC"/>
          <w:b/>
          <w:i/>
          <w:color w:val="0070C0"/>
          <w:sz w:val="24"/>
          <w:szCs w:val="24"/>
        </w:rPr>
      </w:pPr>
      <w:r w:rsidRPr="00C81877">
        <w:rPr>
          <w:rFonts w:ascii="Bradley Hand ITC" w:hAnsi="Bradley Hand ITC"/>
          <w:b/>
          <w:i/>
          <w:color w:val="0070C0"/>
          <w:sz w:val="32"/>
          <w:szCs w:val="32"/>
        </w:rPr>
        <w:lastRenderedPageBreak/>
        <w:t>ANTIFONA ADECUATA AL TEMA</w:t>
      </w:r>
      <w:r w:rsidR="00C66773" w:rsidRPr="00C81877">
        <w:rPr>
          <w:rFonts w:ascii="Bradley Hand ITC" w:hAnsi="Bradley Hand ITC"/>
          <w:b/>
          <w:i/>
          <w:color w:val="0070C0"/>
          <w:sz w:val="32"/>
          <w:szCs w:val="32"/>
        </w:rPr>
        <w:t xml:space="preserve">: </w:t>
      </w:r>
      <w:r w:rsidR="00137C6E" w:rsidRPr="00137C6E">
        <w:rPr>
          <w:rFonts w:ascii="Bradley Hand ITC" w:hAnsi="Bradley Hand ITC"/>
          <w:b/>
          <w:i/>
          <w:color w:val="002060"/>
          <w:sz w:val="24"/>
          <w:szCs w:val="24"/>
        </w:rPr>
        <w:t>OH POBREZA</w:t>
      </w:r>
      <w:r w:rsidR="00137C6E" w:rsidRPr="00137C6E">
        <w:rPr>
          <w:rFonts w:ascii="Bradley Hand ITC" w:hAnsi="Bradley Hand ITC"/>
          <w:b/>
          <w:i/>
          <w:color w:val="0070C0"/>
          <w:sz w:val="24"/>
          <w:szCs w:val="24"/>
        </w:rPr>
        <w:t xml:space="preserve"> </w:t>
      </w:r>
      <w:r w:rsidR="00137C6E">
        <w:rPr>
          <w:rFonts w:ascii="Bradley Hand ITC" w:hAnsi="Bradley Hand ITC"/>
          <w:b/>
          <w:i/>
          <w:color w:val="0070C0"/>
          <w:sz w:val="24"/>
          <w:szCs w:val="24"/>
        </w:rPr>
        <w:t xml:space="preserve">- </w:t>
      </w:r>
      <w:proofErr w:type="spellStart"/>
      <w:r w:rsidR="00137C6E" w:rsidRPr="00137C6E">
        <w:rPr>
          <w:rFonts w:ascii="Bradley Hand ITC" w:hAnsi="Bradley Hand ITC"/>
          <w:bCs/>
          <w:i/>
          <w:color w:val="002060"/>
          <w:sz w:val="24"/>
          <w:szCs w:val="24"/>
        </w:rPr>
        <w:t>Taizé</w:t>
      </w:r>
      <w:proofErr w:type="spellEnd"/>
      <w:r w:rsidR="00137C6E" w:rsidRPr="00137C6E">
        <w:rPr>
          <w:rFonts w:ascii="Bradley Hand ITC" w:hAnsi="Bradley Hand ITC"/>
          <w:bCs/>
          <w:i/>
          <w:color w:val="002060"/>
          <w:sz w:val="24"/>
          <w:szCs w:val="24"/>
        </w:rPr>
        <w:t xml:space="preserve"> </w:t>
      </w:r>
      <w:r w:rsidR="00137C6E" w:rsidRPr="00137C6E">
        <w:rPr>
          <w:rFonts w:ascii="Bradley Hand ITC" w:hAnsi="Bradley Hand ITC"/>
          <w:b/>
          <w:i/>
          <w:color w:val="002060"/>
          <w:sz w:val="24"/>
          <w:szCs w:val="24"/>
        </w:rPr>
        <w:t xml:space="preserve"> </w:t>
      </w:r>
      <w:r w:rsidR="00137C6E">
        <w:rPr>
          <w:rFonts w:ascii="Bradley Hand ITC" w:hAnsi="Bradley Hand ITC"/>
          <w:b/>
          <w:i/>
          <w:color w:val="002060"/>
          <w:sz w:val="32"/>
          <w:szCs w:val="32"/>
        </w:rPr>
        <w:t xml:space="preserve">- </w:t>
      </w:r>
      <w:r w:rsidR="00C81877" w:rsidRPr="00137C6E">
        <w:rPr>
          <w:rFonts w:ascii="Bradley Hand ITC" w:hAnsi="Bradley Hand ITC"/>
          <w:b/>
          <w:i/>
          <w:color w:val="0070C0"/>
          <w:sz w:val="24"/>
          <w:szCs w:val="24"/>
        </w:rPr>
        <w:t>(1:27 min)</w:t>
      </w:r>
    </w:p>
    <w:p w14:paraId="437065DA" w14:textId="50EC8C59" w:rsidR="002A7504" w:rsidRPr="00137C6E" w:rsidRDefault="00C81877" w:rsidP="00C81877">
      <w:pPr>
        <w:tabs>
          <w:tab w:val="left" w:pos="820"/>
          <w:tab w:val="left" w:pos="821"/>
        </w:tabs>
        <w:ind w:right="51"/>
        <w:jc w:val="center"/>
        <w:rPr>
          <w:b/>
          <w:color w:val="006FC0"/>
          <w:sz w:val="24"/>
          <w:u w:val="single"/>
        </w:rPr>
      </w:pPr>
      <w:r w:rsidRPr="00137C6E">
        <w:rPr>
          <w:b/>
          <w:color w:val="006FC0"/>
          <w:sz w:val="24"/>
          <w:u w:val="single"/>
        </w:rPr>
        <w:t>https://www.youtube.com/watch?v=p462-T3cCIc</w:t>
      </w:r>
    </w:p>
    <w:p w14:paraId="0456D242" w14:textId="77777777" w:rsidR="002A7504" w:rsidRDefault="002A7504" w:rsidP="001A03F7">
      <w:pPr>
        <w:tabs>
          <w:tab w:val="left" w:pos="820"/>
          <w:tab w:val="left" w:pos="821"/>
        </w:tabs>
        <w:ind w:right="51"/>
        <w:jc w:val="both"/>
        <w:rPr>
          <w:b/>
          <w:bCs/>
          <w:color w:val="006FC0"/>
          <w:sz w:val="24"/>
          <w:szCs w:val="24"/>
        </w:rPr>
      </w:pPr>
    </w:p>
    <w:p w14:paraId="7E09DA2B" w14:textId="77777777" w:rsidR="00137C6E" w:rsidRDefault="00137C6E" w:rsidP="00032ECB">
      <w:pPr>
        <w:tabs>
          <w:tab w:val="left" w:pos="820"/>
          <w:tab w:val="left" w:pos="821"/>
        </w:tabs>
        <w:ind w:right="51"/>
        <w:jc w:val="both"/>
        <w:rPr>
          <w:rFonts w:ascii="Bradley Hand ITC" w:hAnsi="Bradley Hand ITC"/>
          <w:b/>
          <w:i/>
          <w:color w:val="0070C0"/>
          <w:sz w:val="32"/>
          <w:szCs w:val="32"/>
        </w:rPr>
      </w:pPr>
    </w:p>
    <w:p w14:paraId="369603BC" w14:textId="486FA496" w:rsidR="00032ECB" w:rsidRDefault="00032ECB" w:rsidP="00032ECB">
      <w:pPr>
        <w:tabs>
          <w:tab w:val="left" w:pos="820"/>
          <w:tab w:val="left" w:pos="821"/>
        </w:tabs>
        <w:ind w:right="51"/>
        <w:jc w:val="both"/>
        <w:rPr>
          <w:rFonts w:ascii="Bradley Hand ITC" w:hAnsi="Bradley Hand ITC"/>
          <w:b/>
          <w:i/>
          <w:color w:val="0070C0"/>
          <w:sz w:val="24"/>
          <w:szCs w:val="24"/>
        </w:rPr>
      </w:pPr>
      <w:r w:rsidRPr="00032ECB">
        <w:rPr>
          <w:rFonts w:ascii="Bradley Hand ITC" w:hAnsi="Bradley Hand ITC"/>
          <w:b/>
          <w:i/>
          <w:color w:val="0070C0"/>
          <w:sz w:val="32"/>
          <w:szCs w:val="32"/>
        </w:rPr>
        <w:t>COMPARTIR COMUNITARIO</w:t>
      </w:r>
      <w:r>
        <w:rPr>
          <w:b/>
          <w:bCs/>
          <w:color w:val="006FC0"/>
          <w:sz w:val="24"/>
          <w:szCs w:val="24"/>
        </w:rPr>
        <w:t xml:space="preserve"> </w:t>
      </w:r>
      <w:r w:rsidR="00EE40B7" w:rsidRPr="00032ECB">
        <w:rPr>
          <w:rFonts w:ascii="Bradley Hand ITC" w:hAnsi="Bradley Hand ITC"/>
          <w:b/>
          <w:i/>
          <w:color w:val="0070C0"/>
          <w:sz w:val="24"/>
          <w:szCs w:val="24"/>
        </w:rPr>
        <w:t>a partir de la palabra escuchad</w:t>
      </w:r>
      <w:r w:rsidR="002A7504" w:rsidRPr="00032ECB">
        <w:rPr>
          <w:rFonts w:ascii="Bradley Hand ITC" w:hAnsi="Bradley Hand ITC"/>
          <w:b/>
          <w:i/>
          <w:color w:val="0070C0"/>
          <w:sz w:val="24"/>
          <w:szCs w:val="24"/>
        </w:rPr>
        <w:t>a, profundizada y</w:t>
      </w:r>
      <w:r w:rsidR="00EE40B7" w:rsidRPr="00032ECB">
        <w:rPr>
          <w:rFonts w:ascii="Bradley Hand ITC" w:hAnsi="Bradley Hand ITC"/>
          <w:b/>
          <w:i/>
          <w:color w:val="0070C0"/>
          <w:sz w:val="24"/>
          <w:szCs w:val="24"/>
        </w:rPr>
        <w:t xml:space="preserve"> orada, de forma </w:t>
      </w:r>
      <w:proofErr w:type="spellStart"/>
      <w:r w:rsidR="002A7504" w:rsidRPr="00032ECB">
        <w:rPr>
          <w:rFonts w:ascii="Bradley Hand ITC" w:hAnsi="Bradley Hand ITC"/>
          <w:b/>
          <w:i/>
          <w:color w:val="0070C0"/>
          <w:sz w:val="24"/>
          <w:szCs w:val="24"/>
        </w:rPr>
        <w:t>l</w:t>
      </w:r>
      <w:r w:rsidR="00F16C2E">
        <w:rPr>
          <w:rFonts w:ascii="Bradley Hand ITC" w:hAnsi="Bradley Hand ITC"/>
          <w:b/>
          <w:i/>
          <w:color w:val="0070C0"/>
          <w:sz w:val="24"/>
          <w:szCs w:val="24"/>
        </w:rPr>
        <w:t>i</w:t>
      </w:r>
      <w:r w:rsidR="00EE40B7" w:rsidRPr="00032ECB">
        <w:rPr>
          <w:rFonts w:ascii="Bradley Hand ITC" w:hAnsi="Bradley Hand ITC"/>
          <w:b/>
          <w:i/>
          <w:color w:val="0070C0"/>
          <w:sz w:val="24"/>
          <w:szCs w:val="24"/>
        </w:rPr>
        <w:t>tánica</w:t>
      </w:r>
      <w:proofErr w:type="spellEnd"/>
      <w:r w:rsidR="00EE40B7" w:rsidRPr="00032ECB">
        <w:rPr>
          <w:rFonts w:ascii="Bradley Hand ITC" w:hAnsi="Bradley Hand ITC"/>
          <w:b/>
          <w:i/>
          <w:color w:val="0070C0"/>
          <w:sz w:val="24"/>
          <w:szCs w:val="24"/>
        </w:rPr>
        <w:t xml:space="preserve"> y pidiendo perdón </w:t>
      </w:r>
    </w:p>
    <w:p w14:paraId="1BAF1B31" w14:textId="6995E599" w:rsidR="00E70E4C" w:rsidRPr="00032ECB" w:rsidRDefault="00E53F49" w:rsidP="00032ECB">
      <w:pPr>
        <w:tabs>
          <w:tab w:val="left" w:pos="820"/>
          <w:tab w:val="left" w:pos="821"/>
        </w:tabs>
        <w:ind w:right="51"/>
        <w:jc w:val="both"/>
        <w:rPr>
          <w:rFonts w:ascii="Bradley Hand ITC" w:hAnsi="Bradley Hand ITC"/>
          <w:b/>
          <w:i/>
          <w:color w:val="0070C0"/>
          <w:sz w:val="24"/>
          <w:szCs w:val="24"/>
        </w:rPr>
      </w:pPr>
      <w:r w:rsidRPr="00032ECB">
        <w:rPr>
          <w:rFonts w:ascii="Bradley Hand ITC" w:hAnsi="Bradley Hand ITC"/>
          <w:b/>
          <w:i/>
          <w:color w:val="0070C0"/>
          <w:sz w:val="24"/>
          <w:szCs w:val="24"/>
        </w:rPr>
        <w:tab/>
      </w:r>
      <w:r w:rsidRPr="00E53F49">
        <w:rPr>
          <w:b/>
        </w:rPr>
        <w:tab/>
      </w:r>
      <w:r w:rsidRPr="00E53F49">
        <w:rPr>
          <w:b/>
        </w:rPr>
        <w:tab/>
      </w:r>
      <w:r w:rsidRPr="00E53F49">
        <w:rPr>
          <w:b/>
        </w:rPr>
        <w:tab/>
      </w:r>
      <w:r w:rsidRPr="00E53F49">
        <w:rPr>
          <w:b/>
        </w:rPr>
        <w:tab/>
      </w:r>
    </w:p>
    <w:p w14:paraId="27B2F271" w14:textId="7ED51250" w:rsidR="00E70E4C" w:rsidRPr="00032ECB" w:rsidRDefault="00032ECB">
      <w:pPr>
        <w:pStyle w:val="Textoindependiente"/>
        <w:spacing w:before="3"/>
        <w:rPr>
          <w:rFonts w:asciiTheme="minorHAnsi" w:hAnsiTheme="minorHAnsi" w:cstheme="minorHAnsi"/>
          <w:b/>
          <w:bCs/>
          <w:i/>
          <w:iCs/>
          <w:color w:val="984806" w:themeColor="accent6" w:themeShade="80"/>
          <w:szCs w:val="22"/>
        </w:rPr>
      </w:pPr>
      <w:proofErr w:type="spellStart"/>
      <w:r w:rsidRPr="00032ECB">
        <w:rPr>
          <w:rFonts w:asciiTheme="minorHAnsi" w:hAnsiTheme="minorHAnsi" w:cstheme="minorHAnsi"/>
          <w:b/>
          <w:bCs/>
          <w:i/>
          <w:iCs/>
          <w:color w:val="984806" w:themeColor="accent6" w:themeShade="80"/>
          <w:szCs w:val="22"/>
        </w:rPr>
        <w:t>Ant</w:t>
      </w:r>
      <w:proofErr w:type="spellEnd"/>
      <w:r w:rsidR="000A3C8B" w:rsidRPr="00032ECB">
        <w:rPr>
          <w:rFonts w:asciiTheme="minorHAnsi" w:hAnsiTheme="minorHAnsi" w:cstheme="minorHAnsi"/>
          <w:b/>
          <w:bCs/>
          <w:i/>
          <w:iCs/>
          <w:color w:val="984806" w:themeColor="accent6" w:themeShade="80"/>
          <w:szCs w:val="22"/>
        </w:rPr>
        <w:t xml:space="preserve">: </w:t>
      </w:r>
      <w:r w:rsidR="002A7504" w:rsidRPr="00032ECB">
        <w:rPr>
          <w:rFonts w:asciiTheme="minorHAnsi" w:hAnsiTheme="minorHAnsi" w:cstheme="minorHAnsi"/>
          <w:b/>
          <w:bCs/>
          <w:i/>
          <w:iCs/>
          <w:color w:val="984806" w:themeColor="accent6" w:themeShade="80"/>
          <w:szCs w:val="22"/>
        </w:rPr>
        <w:t xml:space="preserve"> perdónanos, Señor por todas las veces que no hacemos lo que tu hubieras </w:t>
      </w:r>
      <w:r w:rsidR="00F16C2E">
        <w:rPr>
          <w:rFonts w:asciiTheme="minorHAnsi" w:hAnsiTheme="minorHAnsi" w:cstheme="minorHAnsi"/>
          <w:b/>
          <w:bCs/>
          <w:i/>
          <w:iCs/>
          <w:color w:val="984806" w:themeColor="accent6" w:themeShade="80"/>
          <w:szCs w:val="22"/>
        </w:rPr>
        <w:t>h</w:t>
      </w:r>
      <w:r w:rsidR="002A7504" w:rsidRPr="00032ECB">
        <w:rPr>
          <w:rFonts w:asciiTheme="minorHAnsi" w:hAnsiTheme="minorHAnsi" w:cstheme="minorHAnsi"/>
          <w:b/>
          <w:bCs/>
          <w:i/>
          <w:iCs/>
          <w:color w:val="984806" w:themeColor="accent6" w:themeShade="80"/>
          <w:szCs w:val="22"/>
        </w:rPr>
        <w:t>echo:</w:t>
      </w:r>
    </w:p>
    <w:p w14:paraId="0E52E627" w14:textId="77777777" w:rsidR="00E70E4C" w:rsidRDefault="00E70E4C">
      <w:pPr>
        <w:pStyle w:val="Textoindependiente"/>
        <w:spacing w:before="1"/>
        <w:rPr>
          <w:b/>
          <w:sz w:val="28"/>
        </w:rPr>
      </w:pPr>
    </w:p>
    <w:p w14:paraId="53CF628B" w14:textId="77777777" w:rsidR="002A7504" w:rsidRPr="00032ECB" w:rsidRDefault="002A7504"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Cuando no reconocemos nuestra responsabilidad de ser administradores de dones….</w:t>
      </w:r>
    </w:p>
    <w:p w14:paraId="7EC4EC7C" w14:textId="2757CA7F" w:rsidR="002A7504" w:rsidRPr="00032ECB" w:rsidRDefault="002A7504"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Cuando no seguimos el mandato de ser tus manos y pies en este mundo…</w:t>
      </w:r>
    </w:p>
    <w:p w14:paraId="0CC9099C" w14:textId="6688D2E0" w:rsidR="002A7504" w:rsidRPr="00032ECB" w:rsidRDefault="002A7504"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 xml:space="preserve">Cuando no somos </w:t>
      </w:r>
      <w:r w:rsidR="00310164" w:rsidRPr="00032ECB">
        <w:rPr>
          <w:rFonts w:asciiTheme="minorHAnsi" w:hAnsiTheme="minorHAnsi" w:cstheme="minorHAnsi"/>
          <w:color w:val="000000" w:themeColor="text1"/>
        </w:rPr>
        <w:t>generosos</w:t>
      </w:r>
      <w:r w:rsidRPr="00032ECB">
        <w:rPr>
          <w:rFonts w:asciiTheme="minorHAnsi" w:hAnsiTheme="minorHAnsi" w:cstheme="minorHAnsi"/>
          <w:color w:val="000000" w:themeColor="text1"/>
        </w:rPr>
        <w:t xml:space="preserve"> y no favorecemos la</w:t>
      </w:r>
      <w:r w:rsidR="00C90A3B">
        <w:rPr>
          <w:rFonts w:asciiTheme="minorHAnsi" w:hAnsiTheme="minorHAnsi" w:cstheme="minorHAnsi"/>
          <w:color w:val="000000" w:themeColor="text1"/>
        </w:rPr>
        <w:t>s</w:t>
      </w:r>
      <w:r w:rsidRPr="00032ECB">
        <w:rPr>
          <w:rFonts w:asciiTheme="minorHAnsi" w:hAnsiTheme="minorHAnsi" w:cstheme="minorHAnsi"/>
          <w:color w:val="000000" w:themeColor="text1"/>
        </w:rPr>
        <w:t xml:space="preserve"> condici</w:t>
      </w:r>
      <w:r w:rsidR="00C90A3B">
        <w:rPr>
          <w:rFonts w:asciiTheme="minorHAnsi" w:hAnsiTheme="minorHAnsi" w:cstheme="minorHAnsi"/>
          <w:color w:val="000000" w:themeColor="text1"/>
        </w:rPr>
        <w:t>ones</w:t>
      </w:r>
      <w:r w:rsidRPr="00032ECB">
        <w:rPr>
          <w:rFonts w:asciiTheme="minorHAnsi" w:hAnsiTheme="minorHAnsi" w:cstheme="minorHAnsi"/>
          <w:color w:val="000000" w:themeColor="text1"/>
        </w:rPr>
        <w:t xml:space="preserve"> para una</w:t>
      </w:r>
      <w:r w:rsidR="00C90A3B">
        <w:rPr>
          <w:rFonts w:asciiTheme="minorHAnsi" w:hAnsiTheme="minorHAnsi" w:cstheme="minorHAnsi"/>
          <w:color w:val="000000" w:themeColor="text1"/>
        </w:rPr>
        <w:t xml:space="preserve"> </w:t>
      </w:r>
      <w:r w:rsidRPr="00032ECB">
        <w:rPr>
          <w:rFonts w:asciiTheme="minorHAnsi" w:hAnsiTheme="minorHAnsi" w:cstheme="minorHAnsi"/>
          <w:color w:val="000000" w:themeColor="text1"/>
        </w:rPr>
        <w:t xml:space="preserve">vida plenamente </w:t>
      </w:r>
      <w:r w:rsidR="00C90A3B">
        <w:rPr>
          <w:rFonts w:asciiTheme="minorHAnsi" w:hAnsiTheme="minorHAnsi" w:cstheme="minorHAnsi"/>
          <w:color w:val="000000" w:themeColor="text1"/>
        </w:rPr>
        <w:t>h</w:t>
      </w:r>
      <w:r w:rsidRPr="00032ECB">
        <w:rPr>
          <w:rFonts w:asciiTheme="minorHAnsi" w:hAnsiTheme="minorHAnsi" w:cstheme="minorHAnsi"/>
          <w:color w:val="000000" w:themeColor="text1"/>
        </w:rPr>
        <w:t>umana…</w:t>
      </w:r>
    </w:p>
    <w:p w14:paraId="79288E57" w14:textId="684B5CF9" w:rsidR="002A7504" w:rsidRPr="00032ECB" w:rsidRDefault="002A7504"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Cuando vivimos indiferentes a los sufrimientos de las que viven a nuestro lado….</w:t>
      </w:r>
    </w:p>
    <w:p w14:paraId="539FB6E4" w14:textId="0DAA3417" w:rsidR="002A7504" w:rsidRPr="00032ECB" w:rsidRDefault="000A3C8B"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Cuando tenemos las manos en los bolsillos y no nos dejamos conmover por la pobreza…</w:t>
      </w:r>
    </w:p>
    <w:p w14:paraId="0D42F208" w14:textId="61EC0C47" w:rsidR="000A3C8B" w:rsidRPr="00032ECB" w:rsidRDefault="000A3C8B"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Cuando nos distraemos del objetivo del amor…</w:t>
      </w:r>
    </w:p>
    <w:p w14:paraId="3DDE75BB" w14:textId="07F151E5" w:rsidR="000A3C8B" w:rsidRPr="00032ECB" w:rsidRDefault="000A3C8B" w:rsidP="00032ECB">
      <w:pPr>
        <w:pStyle w:val="Prrafodelista"/>
        <w:numPr>
          <w:ilvl w:val="0"/>
          <w:numId w:val="6"/>
        </w:numPr>
        <w:tabs>
          <w:tab w:val="left" w:pos="820"/>
          <w:tab w:val="left" w:pos="821"/>
        </w:tabs>
        <w:spacing w:line="266" w:lineRule="auto"/>
        <w:ind w:right="280"/>
        <w:jc w:val="both"/>
        <w:rPr>
          <w:rFonts w:asciiTheme="minorHAnsi" w:hAnsiTheme="minorHAnsi" w:cstheme="minorHAnsi"/>
          <w:color w:val="000000" w:themeColor="text1"/>
        </w:rPr>
      </w:pPr>
      <w:r w:rsidRPr="00032ECB">
        <w:rPr>
          <w:rFonts w:asciiTheme="minorHAnsi" w:hAnsiTheme="minorHAnsi" w:cstheme="minorHAnsi"/>
          <w:color w:val="000000" w:themeColor="text1"/>
        </w:rPr>
        <w:t>Cuando no sentimos la necesidad del otro….</w:t>
      </w:r>
    </w:p>
    <w:p w14:paraId="5A9E311F" w14:textId="67CD5D77" w:rsidR="000A3C8B" w:rsidRPr="00032ECB" w:rsidRDefault="00032ECB">
      <w:pPr>
        <w:pStyle w:val="Ttulo1"/>
        <w:spacing w:before="145" w:line="480" w:lineRule="auto"/>
        <w:ind w:right="4739"/>
        <w:rPr>
          <w:rFonts w:asciiTheme="minorHAnsi" w:hAnsiTheme="minorHAnsi" w:cstheme="minorHAnsi"/>
          <w:i/>
          <w:iCs/>
          <w:color w:val="984806" w:themeColor="accent6" w:themeShade="80"/>
          <w:szCs w:val="22"/>
        </w:rPr>
      </w:pPr>
      <w:r>
        <w:rPr>
          <w:rFonts w:asciiTheme="minorHAnsi" w:hAnsiTheme="minorHAnsi" w:cstheme="minorHAnsi"/>
          <w:i/>
          <w:iCs/>
          <w:color w:val="984806" w:themeColor="accent6" w:themeShade="80"/>
          <w:szCs w:val="22"/>
        </w:rPr>
        <w:t xml:space="preserve">      Se pueden añadir otras invocaciones</w:t>
      </w:r>
    </w:p>
    <w:p w14:paraId="0DF4790E" w14:textId="5436C454" w:rsidR="00032ECB" w:rsidRDefault="00032ECB" w:rsidP="00032ECB">
      <w:pPr>
        <w:pStyle w:val="Ttulo1"/>
        <w:pBdr>
          <w:top w:val="double" w:sz="4" w:space="1" w:color="auto"/>
          <w:left w:val="double" w:sz="4" w:space="4" w:color="auto"/>
          <w:bottom w:val="double" w:sz="4" w:space="1" w:color="auto"/>
          <w:right w:val="double" w:sz="4" w:space="4" w:color="auto"/>
        </w:pBdr>
        <w:ind w:left="284" w:right="333"/>
        <w:jc w:val="both"/>
        <w:rPr>
          <w:color w:val="006FC0"/>
        </w:rPr>
      </w:pPr>
      <w:r w:rsidRPr="00032ECB">
        <w:rPr>
          <w:rFonts w:ascii="Bradley Hand ITC" w:hAnsi="Bradley Hand ITC"/>
          <w:bCs w:val="0"/>
          <w:i/>
          <w:color w:val="0070C0"/>
          <w:sz w:val="32"/>
          <w:szCs w:val="32"/>
        </w:rPr>
        <w:t>COMPROMISO</w:t>
      </w:r>
      <w:r w:rsidR="000A3C8B">
        <w:rPr>
          <w:color w:val="006FC0"/>
        </w:rPr>
        <w:t xml:space="preserve">: </w:t>
      </w:r>
      <w:r>
        <w:rPr>
          <w:color w:val="006FC0"/>
        </w:rPr>
        <w:t>s</w:t>
      </w:r>
      <w:r w:rsidRPr="00032ECB">
        <w:rPr>
          <w:rFonts w:asciiTheme="minorHAnsi" w:hAnsiTheme="minorHAnsi" w:cstheme="minorHAnsi"/>
          <w:i/>
          <w:iCs/>
          <w:color w:val="006FC0"/>
        </w:rPr>
        <w:t xml:space="preserve">e nos invita a ser conscientes y </w:t>
      </w:r>
      <w:r>
        <w:rPr>
          <w:rFonts w:asciiTheme="minorHAnsi" w:hAnsiTheme="minorHAnsi" w:cstheme="minorHAnsi"/>
          <w:i/>
          <w:iCs/>
          <w:color w:val="006FC0"/>
        </w:rPr>
        <w:t xml:space="preserve">a </w:t>
      </w:r>
      <w:r w:rsidRPr="00032ECB">
        <w:rPr>
          <w:rFonts w:asciiTheme="minorHAnsi" w:hAnsiTheme="minorHAnsi" w:cstheme="minorHAnsi"/>
          <w:i/>
          <w:iCs/>
          <w:color w:val="006FC0"/>
        </w:rPr>
        <w:t>llegar a los que viven en la pobreza, hablar con ellos, preguntar acerca de sus necesidades y ayudarlos. ¿Cómo podemos hacer esto?</w:t>
      </w:r>
    </w:p>
    <w:p w14:paraId="09EA54C6" w14:textId="77777777" w:rsidR="00032ECB" w:rsidRDefault="00032ECB" w:rsidP="00032ECB">
      <w:pPr>
        <w:pStyle w:val="Ttulo1"/>
        <w:ind w:left="102" w:right="51"/>
        <w:jc w:val="both"/>
        <w:rPr>
          <w:color w:val="006FC0"/>
        </w:rPr>
      </w:pPr>
    </w:p>
    <w:p w14:paraId="25EC7CF4" w14:textId="77777777" w:rsidR="00032ECB" w:rsidRDefault="00015A9B" w:rsidP="007035BA">
      <w:pPr>
        <w:pStyle w:val="Ttulo1"/>
        <w:ind w:left="0" w:right="2461"/>
        <w:rPr>
          <w:color w:val="006FC0"/>
        </w:rPr>
      </w:pPr>
      <w:r w:rsidRPr="00032ECB">
        <w:rPr>
          <w:rFonts w:ascii="Bradley Hand ITC" w:hAnsi="Bradley Hand ITC"/>
          <w:bCs w:val="0"/>
          <w:i/>
          <w:color w:val="0070C0"/>
          <w:sz w:val="32"/>
          <w:szCs w:val="32"/>
        </w:rPr>
        <w:t xml:space="preserve">PADRE NUESTRO - </w:t>
      </w:r>
      <w:r w:rsidR="00032ECB" w:rsidRPr="00032ECB">
        <w:rPr>
          <w:rFonts w:ascii="Bradley Hand ITC" w:hAnsi="Bradley Hand ITC"/>
          <w:bCs w:val="0"/>
          <w:i/>
          <w:color w:val="0070C0"/>
          <w:sz w:val="32"/>
          <w:szCs w:val="32"/>
        </w:rPr>
        <w:t>recitado o cantado</w:t>
      </w:r>
      <w:r w:rsidR="00032ECB">
        <w:rPr>
          <w:color w:val="006FC0"/>
        </w:rPr>
        <w:t xml:space="preserve"> </w:t>
      </w:r>
    </w:p>
    <w:p w14:paraId="0D0647D8" w14:textId="77777777" w:rsidR="007035BA" w:rsidRDefault="007035BA" w:rsidP="007035BA">
      <w:pPr>
        <w:pStyle w:val="Ttulo1"/>
        <w:ind w:left="0" w:right="2461"/>
        <w:rPr>
          <w:rFonts w:ascii="Bradley Hand ITC" w:hAnsi="Bradley Hand ITC"/>
          <w:bCs w:val="0"/>
          <w:i/>
          <w:color w:val="0070C0"/>
          <w:sz w:val="32"/>
          <w:szCs w:val="32"/>
        </w:rPr>
      </w:pPr>
    </w:p>
    <w:p w14:paraId="1EB6BB6E" w14:textId="27C0082C" w:rsidR="00C849C5" w:rsidRPr="00032ECB" w:rsidRDefault="00015A9B" w:rsidP="007035BA">
      <w:pPr>
        <w:pStyle w:val="Ttulo1"/>
        <w:ind w:left="0" w:right="2461"/>
        <w:rPr>
          <w:rFonts w:ascii="Bradley Hand ITC" w:hAnsi="Bradley Hand ITC"/>
          <w:bCs w:val="0"/>
          <w:i/>
          <w:color w:val="0070C0"/>
          <w:sz w:val="32"/>
          <w:szCs w:val="32"/>
        </w:rPr>
      </w:pPr>
      <w:r w:rsidRPr="00032ECB">
        <w:rPr>
          <w:rFonts w:ascii="Bradley Hand ITC" w:hAnsi="Bradley Hand ITC"/>
          <w:bCs w:val="0"/>
          <w:i/>
          <w:color w:val="0070C0"/>
          <w:sz w:val="32"/>
          <w:szCs w:val="32"/>
        </w:rPr>
        <w:t>ORACIÓN FINAL:</w:t>
      </w:r>
    </w:p>
    <w:p w14:paraId="4EFD8410" w14:textId="77777777" w:rsidR="007035BA" w:rsidRPr="007035BA" w:rsidRDefault="007035BA" w:rsidP="007035BA">
      <w:pPr>
        <w:pStyle w:val="Textoindependiente"/>
        <w:ind w:right="333"/>
        <w:jc w:val="both"/>
        <w:rPr>
          <w:rFonts w:asciiTheme="minorHAnsi" w:hAnsiTheme="minorHAnsi" w:cstheme="minorHAnsi"/>
          <w:b/>
          <w:bCs/>
          <w:i/>
          <w:iCs/>
          <w:color w:val="002060"/>
          <w:sz w:val="18"/>
          <w:szCs w:val="18"/>
        </w:rPr>
      </w:pPr>
    </w:p>
    <w:p w14:paraId="25917F01" w14:textId="463DE16A" w:rsidR="00E70E4C" w:rsidRPr="00032ECB" w:rsidRDefault="00C849C5" w:rsidP="007035BA">
      <w:pPr>
        <w:pStyle w:val="Textoindependiente"/>
        <w:ind w:right="333"/>
        <w:jc w:val="both"/>
        <w:rPr>
          <w:rFonts w:asciiTheme="minorHAnsi" w:hAnsiTheme="minorHAnsi" w:cstheme="minorHAnsi"/>
          <w:b/>
          <w:bCs/>
          <w:i/>
          <w:iCs/>
          <w:color w:val="002060"/>
        </w:rPr>
      </w:pPr>
      <w:r w:rsidRPr="00032ECB">
        <w:rPr>
          <w:rFonts w:asciiTheme="minorHAnsi" w:hAnsiTheme="minorHAnsi" w:cstheme="minorHAnsi"/>
          <w:b/>
          <w:bCs/>
          <w:i/>
          <w:iCs/>
          <w:color w:val="002060"/>
        </w:rPr>
        <w:t>Señor, Amigo de los pobres y de los pequeños. Los que el mundo desprecia, son tus preferidos, danos ojos nuevos para verte, descubrirte en los pequeños, los enfermos, los ancianos, los que sufren de soledad. Danos tu </w:t>
      </w:r>
      <w:hyperlink r:id="rId12" w:tgtFrame="_blank" w:tooltip="Glosario Gracia" w:history="1">
        <w:r w:rsidRPr="00032ECB">
          <w:rPr>
            <w:rFonts w:asciiTheme="minorHAnsi" w:hAnsiTheme="minorHAnsi" w:cstheme="minorHAnsi"/>
            <w:b/>
            <w:bCs/>
            <w:i/>
            <w:iCs/>
            <w:color w:val="002060"/>
          </w:rPr>
          <w:t>gracia</w:t>
        </w:r>
      </w:hyperlink>
      <w:r w:rsidRPr="00032ECB">
        <w:rPr>
          <w:rFonts w:asciiTheme="minorHAnsi" w:hAnsiTheme="minorHAnsi" w:cstheme="minorHAnsi"/>
          <w:b/>
          <w:bCs/>
          <w:i/>
          <w:iCs/>
          <w:color w:val="002060"/>
        </w:rPr>
        <w:t xml:space="preserve"> para que descubramos tu presencia viva en todos ellos, acogiéndoles </w:t>
      </w:r>
      <w:r w:rsidR="00042D48" w:rsidRPr="00032ECB">
        <w:rPr>
          <w:rFonts w:asciiTheme="minorHAnsi" w:hAnsiTheme="minorHAnsi" w:cstheme="minorHAnsi"/>
          <w:b/>
          <w:bCs/>
          <w:i/>
          <w:iCs/>
          <w:color w:val="002060"/>
        </w:rPr>
        <w:t xml:space="preserve"> y tendiéndoles la mano de ayuda</w:t>
      </w:r>
      <w:r w:rsidRPr="00032ECB">
        <w:rPr>
          <w:rFonts w:asciiTheme="minorHAnsi" w:hAnsiTheme="minorHAnsi" w:cstheme="minorHAnsi"/>
          <w:b/>
          <w:bCs/>
          <w:i/>
          <w:iCs/>
          <w:color w:val="002060"/>
        </w:rPr>
        <w:t>.  </w:t>
      </w:r>
      <w:hyperlink r:id="rId13" w:tgtFrame="_blank" w:tooltip="Glosario Amén" w:history="1">
        <w:r w:rsidRPr="00032ECB">
          <w:rPr>
            <w:rFonts w:asciiTheme="minorHAnsi" w:hAnsiTheme="minorHAnsi" w:cstheme="minorHAnsi"/>
            <w:b/>
            <w:bCs/>
            <w:i/>
            <w:iCs/>
            <w:color w:val="002060"/>
          </w:rPr>
          <w:t>Amén</w:t>
        </w:r>
      </w:hyperlink>
      <w:r w:rsidRPr="00032ECB">
        <w:rPr>
          <w:rFonts w:asciiTheme="minorHAnsi" w:hAnsiTheme="minorHAnsi" w:cstheme="minorHAnsi"/>
          <w:b/>
          <w:bCs/>
          <w:i/>
          <w:iCs/>
          <w:color w:val="002060"/>
        </w:rPr>
        <w:t>.</w:t>
      </w:r>
    </w:p>
    <w:p w14:paraId="59C205C1" w14:textId="77777777" w:rsidR="00E70E4C" w:rsidRDefault="00E70E4C">
      <w:pPr>
        <w:pStyle w:val="Textoindependiente"/>
        <w:spacing w:before="5"/>
        <w:rPr>
          <w:b/>
          <w:sz w:val="21"/>
        </w:rPr>
      </w:pPr>
    </w:p>
    <w:p w14:paraId="36BB1143" w14:textId="77777777" w:rsidR="00032ECB" w:rsidRPr="007035BA" w:rsidRDefault="00032ECB" w:rsidP="00032ECB">
      <w:pPr>
        <w:ind w:left="100"/>
        <w:rPr>
          <w:b/>
          <w:color w:val="006FC0"/>
          <w:sz w:val="14"/>
          <w:szCs w:val="12"/>
        </w:rPr>
      </w:pPr>
    </w:p>
    <w:p w14:paraId="66F033EE" w14:textId="5A56A11C" w:rsidR="00032ECB" w:rsidRPr="00032ECB" w:rsidRDefault="00015A9B" w:rsidP="00032ECB">
      <w:pPr>
        <w:ind w:left="100"/>
        <w:rPr>
          <w:b/>
          <w:sz w:val="24"/>
        </w:rPr>
      </w:pPr>
      <w:r w:rsidRPr="00032ECB">
        <w:rPr>
          <w:rFonts w:ascii="Bradley Hand ITC" w:hAnsi="Bradley Hand ITC"/>
          <w:b/>
          <w:i/>
          <w:color w:val="0070C0"/>
          <w:sz w:val="32"/>
          <w:szCs w:val="32"/>
        </w:rPr>
        <w:t>CAN</w:t>
      </w:r>
      <w:r w:rsidR="00FB2D8E" w:rsidRPr="00032ECB">
        <w:rPr>
          <w:rFonts w:ascii="Bradley Hand ITC" w:hAnsi="Bradley Hand ITC"/>
          <w:b/>
          <w:i/>
          <w:color w:val="0070C0"/>
          <w:sz w:val="32"/>
          <w:szCs w:val="32"/>
        </w:rPr>
        <w:t>TO FINAL</w:t>
      </w:r>
      <w:r w:rsidRPr="00032ECB">
        <w:rPr>
          <w:rFonts w:ascii="Bradley Hand ITC" w:hAnsi="Bradley Hand ITC"/>
          <w:b/>
          <w:i/>
          <w:color w:val="0070C0"/>
          <w:sz w:val="32"/>
          <w:szCs w:val="32"/>
        </w:rPr>
        <w:t>:</w:t>
      </w:r>
      <w:r w:rsidR="00032ECB">
        <w:rPr>
          <w:b/>
          <w:sz w:val="24"/>
        </w:rPr>
        <w:t xml:space="preserve"> </w:t>
      </w:r>
      <w:r w:rsidRPr="00032ECB">
        <w:rPr>
          <w:rFonts w:ascii="Bradley Hand ITC" w:hAnsi="Bradley Hand ITC"/>
          <w:b/>
          <w:i/>
          <w:color w:val="002060"/>
          <w:sz w:val="32"/>
          <w:szCs w:val="32"/>
        </w:rPr>
        <w:t>El Amor no dice basta</w:t>
      </w:r>
      <w:r>
        <w:rPr>
          <w:b/>
          <w:color w:val="006FC0"/>
          <w:sz w:val="24"/>
        </w:rPr>
        <w:t xml:space="preserve"> </w:t>
      </w:r>
      <w:r w:rsidR="00137C6E">
        <w:rPr>
          <w:b/>
          <w:color w:val="006FC0"/>
          <w:sz w:val="16"/>
        </w:rPr>
        <w:t xml:space="preserve">– </w:t>
      </w:r>
      <w:r w:rsidR="00137C6E" w:rsidRPr="00137C6E">
        <w:rPr>
          <w:rFonts w:ascii="Bradley Hand ITC" w:hAnsi="Bradley Hand ITC"/>
          <w:bCs/>
          <w:i/>
          <w:color w:val="002060"/>
          <w:sz w:val="32"/>
          <w:szCs w:val="32"/>
        </w:rPr>
        <w:t xml:space="preserve">Ain </w:t>
      </w:r>
      <w:proofErr w:type="spellStart"/>
      <w:r w:rsidR="00137C6E" w:rsidRPr="00137C6E">
        <w:rPr>
          <w:rFonts w:ascii="Bradley Hand ITC" w:hAnsi="Bradley Hand ITC"/>
          <w:bCs/>
          <w:i/>
          <w:color w:val="002060"/>
          <w:sz w:val="32"/>
          <w:szCs w:val="32"/>
        </w:rPr>
        <w:t>Karem</w:t>
      </w:r>
      <w:proofErr w:type="spellEnd"/>
      <w:r w:rsidR="00137C6E">
        <w:rPr>
          <w:rFonts w:ascii="Bradley Hand ITC" w:hAnsi="Bradley Hand ITC"/>
          <w:bCs/>
          <w:i/>
          <w:color w:val="002060"/>
          <w:sz w:val="32"/>
          <w:szCs w:val="32"/>
        </w:rPr>
        <w:t xml:space="preserve"> </w:t>
      </w:r>
      <w:r w:rsidR="00137C6E" w:rsidRPr="00137C6E">
        <w:rPr>
          <w:rFonts w:ascii="Bradley Hand ITC" w:hAnsi="Bradley Hand ITC"/>
          <w:bCs/>
          <w:i/>
          <w:color w:val="002060"/>
        </w:rPr>
        <w:t>(3:39</w:t>
      </w:r>
      <w:r w:rsidR="00137C6E">
        <w:rPr>
          <w:rFonts w:ascii="Bradley Hand ITC" w:hAnsi="Bradley Hand ITC"/>
          <w:bCs/>
          <w:i/>
          <w:color w:val="002060"/>
        </w:rPr>
        <w:t xml:space="preserve"> </w:t>
      </w:r>
      <w:r w:rsidR="00137C6E" w:rsidRPr="00137C6E">
        <w:rPr>
          <w:rFonts w:ascii="Bradley Hand ITC" w:hAnsi="Bradley Hand ITC"/>
          <w:bCs/>
          <w:i/>
          <w:color w:val="002060"/>
        </w:rPr>
        <w:t>min)</w:t>
      </w:r>
    </w:p>
    <w:p w14:paraId="20F305AC" w14:textId="02C3DBD2" w:rsidR="00E70E4C" w:rsidRDefault="00032ECB" w:rsidP="00032ECB">
      <w:pPr>
        <w:spacing w:before="3"/>
        <w:ind w:right="26"/>
        <w:rPr>
          <w:b/>
          <w:sz w:val="24"/>
        </w:rPr>
      </w:pPr>
      <w:r>
        <w:rPr>
          <w:b/>
          <w:color w:val="006FC0"/>
          <w:sz w:val="24"/>
        </w:rPr>
        <w:t xml:space="preserve">                                     </w:t>
      </w:r>
      <w:r w:rsidR="00015A9B">
        <w:rPr>
          <w:b/>
          <w:color w:val="006FC0"/>
          <w:sz w:val="24"/>
        </w:rPr>
        <w:t>https://youtube/6F992kx2SHw</w:t>
      </w:r>
    </w:p>
    <w:p w14:paraId="154D3849" w14:textId="4E750510" w:rsidR="006D3CC4" w:rsidRDefault="006D3CC4">
      <w:pPr>
        <w:ind w:right="21"/>
        <w:jc w:val="center"/>
        <w:rPr>
          <w:b/>
          <w:color w:val="006FC0"/>
          <w:sz w:val="16"/>
        </w:rPr>
      </w:pPr>
    </w:p>
    <w:p w14:paraId="7A5007A8" w14:textId="21DAE257" w:rsidR="006D3CC4" w:rsidRDefault="006D3CC4">
      <w:pPr>
        <w:ind w:right="21"/>
        <w:jc w:val="center"/>
        <w:rPr>
          <w:b/>
          <w:color w:val="006FC0"/>
          <w:sz w:val="16"/>
        </w:rPr>
      </w:pPr>
    </w:p>
    <w:p w14:paraId="6529EC49" w14:textId="145A8DB4" w:rsidR="00A739F6" w:rsidRDefault="00A739F6">
      <w:pPr>
        <w:ind w:right="21"/>
        <w:jc w:val="center"/>
        <w:rPr>
          <w:b/>
          <w:color w:val="006FC0"/>
          <w:sz w:val="16"/>
        </w:rPr>
      </w:pPr>
    </w:p>
    <w:p w14:paraId="70FAFC6B" w14:textId="67B28064" w:rsidR="00A739F6" w:rsidRDefault="00A739F6">
      <w:pPr>
        <w:ind w:right="21"/>
        <w:jc w:val="center"/>
        <w:rPr>
          <w:b/>
          <w:color w:val="006FC0"/>
          <w:sz w:val="16"/>
        </w:rPr>
      </w:pPr>
    </w:p>
    <w:sectPr w:rsidR="00A739F6" w:rsidSect="00B31FD9">
      <w:pgSz w:w="12240" w:h="15840"/>
      <w:pgMar w:top="1276"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9B8B" w14:textId="77777777" w:rsidR="00640C81" w:rsidRDefault="00640C81" w:rsidP="000C4F14">
      <w:r>
        <w:separator/>
      </w:r>
    </w:p>
  </w:endnote>
  <w:endnote w:type="continuationSeparator" w:id="0">
    <w:p w14:paraId="73ED0DD1" w14:textId="77777777" w:rsidR="00640C81" w:rsidRDefault="00640C81" w:rsidP="000C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8969" w14:textId="77777777" w:rsidR="000C4F14" w:rsidRDefault="006C7A46">
    <w:pPr>
      <w:pStyle w:val="Piedepgina"/>
    </w:pPr>
    <w:r>
      <w:rPr>
        <w:noProof/>
      </w:rPr>
      <w:drawing>
        <wp:anchor distT="0" distB="0" distL="114300" distR="114300" simplePos="0" relativeHeight="251660800" behindDoc="0" locked="0" layoutInCell="1" allowOverlap="1" wp14:anchorId="1D8CA150" wp14:editId="37153FF9">
          <wp:simplePos x="0" y="0"/>
          <wp:positionH relativeFrom="column">
            <wp:posOffset>22860</wp:posOffset>
          </wp:positionH>
          <wp:positionV relativeFrom="paragraph">
            <wp:posOffset>-163195</wp:posOffset>
          </wp:positionV>
          <wp:extent cx="1515054" cy="7200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54" cy="720000"/>
                  </a:xfrm>
                  <a:prstGeom prst="rect">
                    <a:avLst/>
                  </a:prstGeom>
                  <a:noFill/>
                  <a:ln>
                    <a:noFill/>
                  </a:ln>
                </pic:spPr>
              </pic:pic>
            </a:graphicData>
          </a:graphic>
        </wp:anchor>
      </w:drawing>
    </w:r>
    <w:r w:rsidR="00640C81">
      <w:rPr>
        <w:noProof/>
      </w:rPr>
      <w:pict w14:anchorId="20CA4BC8">
        <v:group id="Gruppo 164" o:spid="_x0000_s2065" style="position:absolute;margin-left:5652.4pt;margin-top:0;width:486pt;height:21.6pt;z-index:25166438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">
          <v:rect id="Rettangolo 165" o:spid="_x0000_s2066"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asella di testo 166" o:spid="_x0000_s2067" type="#_x0000_t202" style="position:absolute;top:95;width:594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3360B2C" w14:textId="77777777" w:rsidR="006C7A46" w:rsidRPr="006C7A46" w:rsidRDefault="00640C81">
                  <w:pPr>
                    <w:pStyle w:val="Piedepgina"/>
                    <w:jc w:val="right"/>
                  </w:pPr>
                  <w:sdt>
                    <w:sdtPr>
                      <w:rPr>
                        <w:caps/>
                        <w:color w:val="4F81BD" w:themeColor="accent1"/>
                        <w:sz w:val="20"/>
                        <w:szCs w:val="20"/>
                      </w:rPr>
                      <w:alias w:val="Tito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C7A46" w:rsidRPr="006C7A46">
                        <w:rPr>
                          <w:caps/>
                          <w:color w:val="4F81BD" w:themeColor="accent1"/>
                          <w:sz w:val="20"/>
                          <w:szCs w:val="20"/>
                        </w:rPr>
                        <w:t>IV Jornada mundial de los</w:t>
                      </w:r>
                      <w:r w:rsidR="006C7A46">
                        <w:rPr>
                          <w:caps/>
                          <w:color w:val="4F81BD" w:themeColor="accent1"/>
                          <w:sz w:val="20"/>
                          <w:szCs w:val="20"/>
                        </w:rPr>
                        <w:t xml:space="preserve"> pobres</w:t>
                      </w:r>
                    </w:sdtContent>
                  </w:sdt>
                  <w:r w:rsidR="006C7A46" w:rsidRPr="006C7A46">
                    <w:rPr>
                      <w:caps/>
                      <w:color w:val="808080" w:themeColor="background1" w:themeShade="80"/>
                      <w:sz w:val="20"/>
                      <w:szCs w:val="20"/>
                    </w:rPr>
                    <w:t>|</w:t>
                  </w:r>
                  <w:sdt>
                    <w:sdtPr>
                      <w:rPr>
                        <w:color w:val="808080" w:themeColor="background1" w:themeShade="80"/>
                        <w:sz w:val="20"/>
                        <w:szCs w:val="20"/>
                      </w:rPr>
                      <w:alias w:val="Sottotito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C7A46">
                        <w:rPr>
                          <w:color w:val="808080" w:themeColor="background1" w:themeShade="80"/>
                          <w:sz w:val="20"/>
                          <w:szCs w:val="20"/>
                        </w:rPr>
                        <w:t>15 noviembre de 2020</w:t>
                      </w:r>
                    </w:sdtContent>
                  </w:sdt>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924E" w14:textId="77777777" w:rsidR="00640C81" w:rsidRDefault="00640C81" w:rsidP="000C4F14">
      <w:r>
        <w:separator/>
      </w:r>
    </w:p>
  </w:footnote>
  <w:footnote w:type="continuationSeparator" w:id="0">
    <w:p w14:paraId="41A4419A" w14:textId="77777777" w:rsidR="00640C81" w:rsidRDefault="00640C81" w:rsidP="000C4F14">
      <w:r>
        <w:continuationSeparator/>
      </w:r>
    </w:p>
  </w:footnote>
  <w:footnote w:id="1">
    <w:p w14:paraId="1F43BD92" w14:textId="685752E4" w:rsidR="00096F4A" w:rsidRPr="00DF61BF" w:rsidRDefault="00096F4A">
      <w:pPr>
        <w:pStyle w:val="Textonotapie"/>
        <w:rPr>
          <w:rFonts w:asciiTheme="minorHAnsi" w:hAnsiTheme="minorHAnsi" w:cstheme="minorHAnsi"/>
        </w:rPr>
      </w:pPr>
      <w:r>
        <w:rPr>
          <w:rStyle w:val="Refdenotaalpie"/>
        </w:rPr>
        <w:footnoteRef/>
      </w:r>
      <w:r>
        <w:t xml:space="preserve"> </w:t>
      </w:r>
      <w:r w:rsidR="009928CB" w:rsidRPr="00DF61BF">
        <w:rPr>
          <w:rFonts w:asciiTheme="minorHAnsi" w:hAnsiTheme="minorHAnsi" w:cstheme="minorHAnsi"/>
        </w:rPr>
        <w:t xml:space="preserve">Cf </w:t>
      </w:r>
      <w:r w:rsidRPr="00DF61BF">
        <w:rPr>
          <w:rFonts w:asciiTheme="minorHAnsi" w:hAnsiTheme="minorHAnsi" w:cstheme="minorHAnsi"/>
        </w:rPr>
        <w:t xml:space="preserve">Mensaje del papa Francisco para la </w:t>
      </w:r>
      <w:r w:rsidR="009928CB" w:rsidRPr="00DF61BF">
        <w:rPr>
          <w:rFonts w:asciiTheme="minorHAnsi" w:hAnsiTheme="minorHAnsi" w:cstheme="minorHAnsi"/>
        </w:rPr>
        <w:t>I</w:t>
      </w:r>
      <w:r w:rsidRPr="00DF61BF">
        <w:rPr>
          <w:rFonts w:asciiTheme="minorHAnsi" w:hAnsiTheme="minorHAnsi" w:cstheme="minorHAnsi"/>
        </w:rPr>
        <w:t xml:space="preserve"> </w:t>
      </w:r>
      <w:r w:rsidR="009928CB" w:rsidRPr="00DF61BF">
        <w:rPr>
          <w:rFonts w:asciiTheme="minorHAnsi" w:hAnsiTheme="minorHAnsi" w:cstheme="minorHAnsi"/>
        </w:rPr>
        <w:t>J</w:t>
      </w:r>
      <w:r w:rsidRPr="00DF61BF">
        <w:rPr>
          <w:rFonts w:asciiTheme="minorHAnsi" w:hAnsiTheme="minorHAnsi" w:cstheme="minorHAnsi"/>
        </w:rPr>
        <w:t xml:space="preserve">ornada </w:t>
      </w:r>
      <w:r w:rsidR="00967C6B" w:rsidRPr="00DF61BF">
        <w:rPr>
          <w:rFonts w:asciiTheme="minorHAnsi" w:hAnsiTheme="minorHAnsi" w:cstheme="minorHAnsi"/>
        </w:rPr>
        <w:t>M</w:t>
      </w:r>
      <w:r w:rsidRPr="00DF61BF">
        <w:rPr>
          <w:rFonts w:asciiTheme="minorHAnsi" w:hAnsiTheme="minorHAnsi" w:cstheme="minorHAnsi"/>
        </w:rPr>
        <w:t xml:space="preserve">undial de los </w:t>
      </w:r>
      <w:r w:rsidR="00967C6B" w:rsidRPr="00DF61BF">
        <w:rPr>
          <w:rFonts w:asciiTheme="minorHAnsi" w:hAnsiTheme="minorHAnsi" w:cstheme="minorHAnsi"/>
        </w:rPr>
        <w:t>P</w:t>
      </w:r>
      <w:r w:rsidRPr="00DF61BF">
        <w:rPr>
          <w:rFonts w:asciiTheme="minorHAnsi" w:hAnsiTheme="minorHAnsi" w:cstheme="minorHAnsi"/>
        </w:rPr>
        <w:t>obres. 13 de junio 2017</w:t>
      </w:r>
    </w:p>
  </w:footnote>
  <w:footnote w:id="2">
    <w:p w14:paraId="645BC6A1" w14:textId="7CD2810B" w:rsidR="00DD0591" w:rsidRPr="009928CB" w:rsidRDefault="00DD0591">
      <w:pPr>
        <w:pStyle w:val="Textonotapie"/>
      </w:pPr>
      <w:r w:rsidRPr="00DF61BF">
        <w:rPr>
          <w:rStyle w:val="Refdenotaalpie"/>
          <w:rFonts w:asciiTheme="minorHAnsi" w:hAnsiTheme="minorHAnsi" w:cstheme="minorHAnsi"/>
        </w:rPr>
        <w:footnoteRef/>
      </w:r>
      <w:r w:rsidRPr="00DF61BF">
        <w:rPr>
          <w:rFonts w:asciiTheme="minorHAnsi" w:hAnsiTheme="minorHAnsi" w:cstheme="minorHAnsi"/>
        </w:rPr>
        <w:t xml:space="preserve"> </w:t>
      </w:r>
      <w:r w:rsidR="009928CB" w:rsidRPr="00DF61BF">
        <w:rPr>
          <w:rFonts w:asciiTheme="minorHAnsi" w:hAnsiTheme="minorHAnsi" w:cstheme="minorHAnsi"/>
        </w:rPr>
        <w:t xml:space="preserve">Cf Mensaje del Papa Francisco para la IV Jornada </w:t>
      </w:r>
      <w:r w:rsidR="00967C6B" w:rsidRPr="00DF61BF">
        <w:rPr>
          <w:rFonts w:asciiTheme="minorHAnsi" w:hAnsiTheme="minorHAnsi" w:cstheme="minorHAnsi"/>
        </w:rPr>
        <w:t>M</w:t>
      </w:r>
      <w:r w:rsidR="009928CB" w:rsidRPr="00DF61BF">
        <w:rPr>
          <w:rFonts w:asciiTheme="minorHAnsi" w:hAnsiTheme="minorHAnsi" w:cstheme="minorHAnsi"/>
        </w:rPr>
        <w:t xml:space="preserve">undial de los </w:t>
      </w:r>
      <w:r w:rsidR="00967C6B" w:rsidRPr="00DF61BF">
        <w:rPr>
          <w:rFonts w:asciiTheme="minorHAnsi" w:hAnsiTheme="minorHAnsi" w:cstheme="minorHAnsi"/>
        </w:rPr>
        <w:t>P</w:t>
      </w:r>
      <w:r w:rsidR="009928CB" w:rsidRPr="00DF61BF">
        <w:rPr>
          <w:rFonts w:asciiTheme="minorHAnsi" w:hAnsiTheme="minorHAnsi" w:cstheme="minorHAnsi"/>
        </w:rPr>
        <w:t>obres. 13 de junio 2020</w:t>
      </w:r>
    </w:p>
  </w:footnote>
  <w:footnote w:id="3">
    <w:p w14:paraId="4F71646F" w14:textId="22C6922B" w:rsidR="00384583" w:rsidRDefault="00384583">
      <w:pPr>
        <w:pStyle w:val="Textonotapie"/>
      </w:pPr>
      <w:r>
        <w:rPr>
          <w:rStyle w:val="Refdenotaalpie"/>
        </w:rPr>
        <w:footnoteRef/>
      </w:r>
      <w:r>
        <w:t xml:space="preserve"> </w:t>
      </w:r>
      <w:r w:rsidRPr="00DF61BF">
        <w:rPr>
          <w:rFonts w:asciiTheme="minorHAnsi" w:hAnsiTheme="minorHAnsi" w:cstheme="minorHAnsi"/>
        </w:rPr>
        <w:t>Cf IDEM</w:t>
      </w:r>
    </w:p>
  </w:footnote>
  <w:footnote w:id="4">
    <w:p w14:paraId="0B540985" w14:textId="77777777" w:rsidR="00685CB1" w:rsidRPr="00DF61BF" w:rsidRDefault="00685CB1" w:rsidP="00685CB1">
      <w:pPr>
        <w:pStyle w:val="Textonotapie"/>
        <w:rPr>
          <w:rFonts w:asciiTheme="minorHAnsi" w:hAnsiTheme="minorHAnsi" w:cstheme="minorHAnsi"/>
        </w:rPr>
      </w:pPr>
      <w:r>
        <w:rPr>
          <w:rStyle w:val="Refdenotaalpie"/>
        </w:rPr>
        <w:footnoteRef/>
      </w:r>
      <w:r>
        <w:t xml:space="preserve"> </w:t>
      </w:r>
      <w:r w:rsidRPr="00DF61BF">
        <w:rPr>
          <w:rFonts w:asciiTheme="minorHAnsi" w:hAnsiTheme="minorHAnsi" w:cstheme="minorHAnsi"/>
        </w:rPr>
        <w:t>Mensaje de papa Francisco para la IV Jornada mundial de los pobres. 13 de junio 2020</w:t>
      </w:r>
    </w:p>
  </w:footnote>
  <w:footnote w:id="5">
    <w:p w14:paraId="7385D35E" w14:textId="282507B8" w:rsidR="00685CB1" w:rsidRDefault="00685CB1">
      <w:pPr>
        <w:pStyle w:val="Textonotapie"/>
      </w:pPr>
      <w:r w:rsidRPr="00DF61BF">
        <w:rPr>
          <w:rStyle w:val="Refdenotaalpie"/>
          <w:rFonts w:asciiTheme="minorHAnsi" w:hAnsiTheme="minorHAnsi" w:cstheme="minorHAnsi"/>
        </w:rPr>
        <w:footnoteRef/>
      </w:r>
      <w:r w:rsidRPr="00DF61BF">
        <w:rPr>
          <w:rFonts w:asciiTheme="minorHAnsi" w:hAnsiTheme="minorHAnsi" w:cstheme="minorHAnsi"/>
        </w:rPr>
        <w:t xml:space="preserve"> Antonio Maria Claret, Autobiografía, </w:t>
      </w:r>
      <w:proofErr w:type="spellStart"/>
      <w:r w:rsidRPr="00DF61BF">
        <w:rPr>
          <w:rFonts w:asciiTheme="minorHAnsi" w:hAnsiTheme="minorHAnsi" w:cstheme="minorHAnsi"/>
        </w:rPr>
        <w:t>nn</w:t>
      </w:r>
      <w:proofErr w:type="spellEnd"/>
      <w:r w:rsidRPr="00DF61BF">
        <w:rPr>
          <w:rFonts w:asciiTheme="minorHAnsi" w:hAnsiTheme="minorHAnsi" w:cstheme="minorHAnsi"/>
        </w:rPr>
        <w:t>, 364, 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2239" w14:textId="77777777" w:rsidR="006C7A46" w:rsidRDefault="00640C81">
    <w:pPr>
      <w:pStyle w:val="Encabezado"/>
      <w:jc w:val="right"/>
      <w:rPr>
        <w:color w:val="548DD4" w:themeColor="text2" w:themeTint="99"/>
        <w:sz w:val="24"/>
        <w:szCs w:val="24"/>
      </w:rPr>
    </w:pPr>
    <w:r>
      <w:rPr>
        <w:noProof/>
      </w:rPr>
      <w:pict w14:anchorId="3A35E500">
        <v:group id="Gruppo 70" o:spid="_x0000_s2058" style="position:absolute;left:0;text-align:left;margin-left:0;margin-top:11.4pt;width:57.6pt;height:58.3pt;z-index:251662336;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Dk&#10;YplFMgcAAAomAAAOAAAAAAAAAAAAAAAAAC4CAABkcnMvZTJvRG9jLnhtbFBLAQItABQABgAIAAAA&#10;IQDUU5x13gAAAAcBAAAPAAAAAAAAAAAAAAAAAIwJAABkcnMvZG93bnJldi54bWxQSwUGAAAAAAQA&#10;BADzAAAAlwoAAAAA&#10;">
          <v:shape id="Figura a mano libera 71" o:spid="_x0000_s2059"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igura a mano libera 72" o:spid="_x0000_s2060"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igura a mano libera 73" o:spid="_x0000_s2061"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igura a mano libera 74" o:spid="_x0000_s2062"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igura a mano libera 75" o:spid="_x0000_s2063"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asella di testo 76" o:spid="_x0000_s2064"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CB85A47" w14:textId="77777777" w:rsidR="006C7A46" w:rsidRDefault="006C7A46">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Pr>
                      <w:color w:val="548DD4" w:themeColor="text2" w:themeTint="99"/>
                      <w:sz w:val="24"/>
                      <w:szCs w:val="24"/>
                      <w:lang w:val="it-IT"/>
                    </w:rPr>
                    <w:t>2</w:t>
                  </w:r>
                  <w:r>
                    <w:rPr>
                      <w:color w:val="548DD4" w:themeColor="text2" w:themeTint="99"/>
                      <w:sz w:val="24"/>
                      <w:szCs w:val="24"/>
                    </w:rPr>
                    <w:fldChar w:fldCharType="end"/>
                  </w:r>
                </w:p>
              </w:txbxContent>
            </v:textbox>
          </v:shape>
          <w10:wrap anchorx="margin" anchory="margin"/>
        </v:group>
      </w:pict>
    </w:r>
  </w:p>
  <w:p w14:paraId="314D01D2" w14:textId="77777777" w:rsidR="00864198" w:rsidRDefault="00864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3C5C"/>
    <w:multiLevelType w:val="hybridMultilevel"/>
    <w:tmpl w:val="BF9E9172"/>
    <w:lvl w:ilvl="0" w:tplc="4A447CA4">
      <w:numFmt w:val="bullet"/>
      <w:lvlText w:val=""/>
      <w:lvlJc w:val="left"/>
      <w:pPr>
        <w:ind w:left="821" w:hanging="361"/>
      </w:pPr>
      <w:rPr>
        <w:rFonts w:ascii="Symbol" w:eastAsia="Symbol" w:hAnsi="Symbol" w:cs="Symbol" w:hint="default"/>
        <w:w w:val="100"/>
        <w:sz w:val="24"/>
        <w:szCs w:val="24"/>
        <w:lang w:val="es-ES" w:eastAsia="es-ES" w:bidi="es-ES"/>
      </w:rPr>
    </w:lvl>
    <w:lvl w:ilvl="1" w:tplc="2C809E6A">
      <w:numFmt w:val="bullet"/>
      <w:lvlText w:val="•"/>
      <w:lvlJc w:val="left"/>
      <w:pPr>
        <w:ind w:left="1696" w:hanging="361"/>
      </w:pPr>
      <w:rPr>
        <w:rFonts w:hint="default"/>
        <w:lang w:val="es-ES" w:eastAsia="es-ES" w:bidi="es-ES"/>
      </w:rPr>
    </w:lvl>
    <w:lvl w:ilvl="2" w:tplc="F0A0EDFE">
      <w:numFmt w:val="bullet"/>
      <w:lvlText w:val="•"/>
      <w:lvlJc w:val="left"/>
      <w:pPr>
        <w:ind w:left="2572" w:hanging="361"/>
      </w:pPr>
      <w:rPr>
        <w:rFonts w:hint="default"/>
        <w:lang w:val="es-ES" w:eastAsia="es-ES" w:bidi="es-ES"/>
      </w:rPr>
    </w:lvl>
    <w:lvl w:ilvl="3" w:tplc="BF1E7208">
      <w:numFmt w:val="bullet"/>
      <w:lvlText w:val="•"/>
      <w:lvlJc w:val="left"/>
      <w:pPr>
        <w:ind w:left="3448" w:hanging="361"/>
      </w:pPr>
      <w:rPr>
        <w:rFonts w:hint="default"/>
        <w:lang w:val="es-ES" w:eastAsia="es-ES" w:bidi="es-ES"/>
      </w:rPr>
    </w:lvl>
    <w:lvl w:ilvl="4" w:tplc="20E42694">
      <w:numFmt w:val="bullet"/>
      <w:lvlText w:val="•"/>
      <w:lvlJc w:val="left"/>
      <w:pPr>
        <w:ind w:left="4324" w:hanging="361"/>
      </w:pPr>
      <w:rPr>
        <w:rFonts w:hint="default"/>
        <w:lang w:val="es-ES" w:eastAsia="es-ES" w:bidi="es-ES"/>
      </w:rPr>
    </w:lvl>
    <w:lvl w:ilvl="5" w:tplc="7A407894">
      <w:numFmt w:val="bullet"/>
      <w:lvlText w:val="•"/>
      <w:lvlJc w:val="left"/>
      <w:pPr>
        <w:ind w:left="5200" w:hanging="361"/>
      </w:pPr>
      <w:rPr>
        <w:rFonts w:hint="default"/>
        <w:lang w:val="es-ES" w:eastAsia="es-ES" w:bidi="es-ES"/>
      </w:rPr>
    </w:lvl>
    <w:lvl w:ilvl="6" w:tplc="2C82CE04">
      <w:numFmt w:val="bullet"/>
      <w:lvlText w:val="•"/>
      <w:lvlJc w:val="left"/>
      <w:pPr>
        <w:ind w:left="6076" w:hanging="361"/>
      </w:pPr>
      <w:rPr>
        <w:rFonts w:hint="default"/>
        <w:lang w:val="es-ES" w:eastAsia="es-ES" w:bidi="es-ES"/>
      </w:rPr>
    </w:lvl>
    <w:lvl w:ilvl="7" w:tplc="EEDC228E">
      <w:numFmt w:val="bullet"/>
      <w:lvlText w:val="•"/>
      <w:lvlJc w:val="left"/>
      <w:pPr>
        <w:ind w:left="6952" w:hanging="361"/>
      </w:pPr>
      <w:rPr>
        <w:rFonts w:hint="default"/>
        <w:lang w:val="es-ES" w:eastAsia="es-ES" w:bidi="es-ES"/>
      </w:rPr>
    </w:lvl>
    <w:lvl w:ilvl="8" w:tplc="07D25130">
      <w:numFmt w:val="bullet"/>
      <w:lvlText w:val="•"/>
      <w:lvlJc w:val="left"/>
      <w:pPr>
        <w:ind w:left="7828" w:hanging="361"/>
      </w:pPr>
      <w:rPr>
        <w:rFonts w:hint="default"/>
        <w:lang w:val="es-ES" w:eastAsia="es-ES" w:bidi="es-ES"/>
      </w:rPr>
    </w:lvl>
  </w:abstractNum>
  <w:abstractNum w:abstractNumId="1" w15:restartNumberingAfterBreak="0">
    <w:nsid w:val="1C0F1D20"/>
    <w:multiLevelType w:val="hybridMultilevel"/>
    <w:tmpl w:val="FDA4498A"/>
    <w:lvl w:ilvl="0" w:tplc="04100009">
      <w:start w:val="1"/>
      <w:numFmt w:val="bullet"/>
      <w:lvlText w:val=""/>
      <w:lvlJc w:val="left"/>
      <w:pPr>
        <w:ind w:left="821" w:hanging="361"/>
      </w:pPr>
      <w:rPr>
        <w:rFonts w:ascii="Wingdings" w:hAnsi="Wingdings" w:hint="default"/>
        <w:w w:val="100"/>
        <w:sz w:val="22"/>
        <w:szCs w:val="22"/>
        <w:lang w:val="es-ES" w:eastAsia="es-ES" w:bidi="es-ES"/>
      </w:rPr>
    </w:lvl>
    <w:lvl w:ilvl="1" w:tplc="875EBBF8">
      <w:numFmt w:val="bullet"/>
      <w:lvlText w:val="•"/>
      <w:lvlJc w:val="left"/>
      <w:pPr>
        <w:ind w:left="1696" w:hanging="361"/>
      </w:pPr>
      <w:rPr>
        <w:rFonts w:hint="default"/>
        <w:lang w:val="es-ES" w:eastAsia="es-ES" w:bidi="es-ES"/>
      </w:rPr>
    </w:lvl>
    <w:lvl w:ilvl="2" w:tplc="C3EA975C">
      <w:numFmt w:val="bullet"/>
      <w:lvlText w:val="•"/>
      <w:lvlJc w:val="left"/>
      <w:pPr>
        <w:ind w:left="2572" w:hanging="361"/>
      </w:pPr>
      <w:rPr>
        <w:rFonts w:hint="default"/>
        <w:lang w:val="es-ES" w:eastAsia="es-ES" w:bidi="es-ES"/>
      </w:rPr>
    </w:lvl>
    <w:lvl w:ilvl="3" w:tplc="153ABF66">
      <w:numFmt w:val="bullet"/>
      <w:lvlText w:val="•"/>
      <w:lvlJc w:val="left"/>
      <w:pPr>
        <w:ind w:left="3448" w:hanging="361"/>
      </w:pPr>
      <w:rPr>
        <w:rFonts w:hint="default"/>
        <w:lang w:val="es-ES" w:eastAsia="es-ES" w:bidi="es-ES"/>
      </w:rPr>
    </w:lvl>
    <w:lvl w:ilvl="4" w:tplc="4168B838">
      <w:numFmt w:val="bullet"/>
      <w:lvlText w:val="•"/>
      <w:lvlJc w:val="left"/>
      <w:pPr>
        <w:ind w:left="4324" w:hanging="361"/>
      </w:pPr>
      <w:rPr>
        <w:rFonts w:hint="default"/>
        <w:lang w:val="es-ES" w:eastAsia="es-ES" w:bidi="es-ES"/>
      </w:rPr>
    </w:lvl>
    <w:lvl w:ilvl="5" w:tplc="D1D0B6FE">
      <w:numFmt w:val="bullet"/>
      <w:lvlText w:val="•"/>
      <w:lvlJc w:val="left"/>
      <w:pPr>
        <w:ind w:left="5200" w:hanging="361"/>
      </w:pPr>
      <w:rPr>
        <w:rFonts w:hint="default"/>
        <w:lang w:val="es-ES" w:eastAsia="es-ES" w:bidi="es-ES"/>
      </w:rPr>
    </w:lvl>
    <w:lvl w:ilvl="6" w:tplc="DA98868A">
      <w:numFmt w:val="bullet"/>
      <w:lvlText w:val="•"/>
      <w:lvlJc w:val="left"/>
      <w:pPr>
        <w:ind w:left="6076" w:hanging="361"/>
      </w:pPr>
      <w:rPr>
        <w:rFonts w:hint="default"/>
        <w:lang w:val="es-ES" w:eastAsia="es-ES" w:bidi="es-ES"/>
      </w:rPr>
    </w:lvl>
    <w:lvl w:ilvl="7" w:tplc="E9A87BEE">
      <w:numFmt w:val="bullet"/>
      <w:lvlText w:val="•"/>
      <w:lvlJc w:val="left"/>
      <w:pPr>
        <w:ind w:left="6952" w:hanging="361"/>
      </w:pPr>
      <w:rPr>
        <w:rFonts w:hint="default"/>
        <w:lang w:val="es-ES" w:eastAsia="es-ES" w:bidi="es-ES"/>
      </w:rPr>
    </w:lvl>
    <w:lvl w:ilvl="8" w:tplc="E580108C">
      <w:numFmt w:val="bullet"/>
      <w:lvlText w:val="•"/>
      <w:lvlJc w:val="left"/>
      <w:pPr>
        <w:ind w:left="7828" w:hanging="361"/>
      </w:pPr>
      <w:rPr>
        <w:rFonts w:hint="default"/>
        <w:lang w:val="es-ES" w:eastAsia="es-ES" w:bidi="es-ES"/>
      </w:rPr>
    </w:lvl>
  </w:abstractNum>
  <w:abstractNum w:abstractNumId="2" w15:restartNumberingAfterBreak="0">
    <w:nsid w:val="504A6299"/>
    <w:multiLevelType w:val="hybridMultilevel"/>
    <w:tmpl w:val="8174D40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456514"/>
    <w:multiLevelType w:val="hybridMultilevel"/>
    <w:tmpl w:val="036A47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A40ACE"/>
    <w:multiLevelType w:val="hybridMultilevel"/>
    <w:tmpl w:val="3EBAC4B8"/>
    <w:lvl w:ilvl="0" w:tplc="7420800C">
      <w:start w:val="1"/>
      <w:numFmt w:val="decimal"/>
      <w:lvlText w:val="%1."/>
      <w:lvlJc w:val="left"/>
      <w:pPr>
        <w:ind w:left="301" w:hanging="202"/>
      </w:pPr>
      <w:rPr>
        <w:rFonts w:ascii="Calibri" w:eastAsia="Calibri" w:hAnsi="Calibri" w:cs="Calibri" w:hint="default"/>
        <w:spacing w:val="-2"/>
        <w:w w:val="100"/>
        <w:sz w:val="20"/>
        <w:szCs w:val="20"/>
        <w:lang w:val="es-ES" w:eastAsia="es-ES" w:bidi="es-ES"/>
      </w:rPr>
    </w:lvl>
    <w:lvl w:ilvl="1" w:tplc="E4123454">
      <w:numFmt w:val="bullet"/>
      <w:lvlText w:val="•"/>
      <w:lvlJc w:val="left"/>
      <w:pPr>
        <w:ind w:left="1228" w:hanging="202"/>
      </w:pPr>
      <w:rPr>
        <w:rFonts w:hint="default"/>
        <w:lang w:val="es-ES" w:eastAsia="es-ES" w:bidi="es-ES"/>
      </w:rPr>
    </w:lvl>
    <w:lvl w:ilvl="2" w:tplc="F0AA305C">
      <w:numFmt w:val="bullet"/>
      <w:lvlText w:val="•"/>
      <w:lvlJc w:val="left"/>
      <w:pPr>
        <w:ind w:left="2156" w:hanging="202"/>
      </w:pPr>
      <w:rPr>
        <w:rFonts w:hint="default"/>
        <w:lang w:val="es-ES" w:eastAsia="es-ES" w:bidi="es-ES"/>
      </w:rPr>
    </w:lvl>
    <w:lvl w:ilvl="3" w:tplc="C3508C68">
      <w:numFmt w:val="bullet"/>
      <w:lvlText w:val="•"/>
      <w:lvlJc w:val="left"/>
      <w:pPr>
        <w:ind w:left="3084" w:hanging="202"/>
      </w:pPr>
      <w:rPr>
        <w:rFonts w:hint="default"/>
        <w:lang w:val="es-ES" w:eastAsia="es-ES" w:bidi="es-ES"/>
      </w:rPr>
    </w:lvl>
    <w:lvl w:ilvl="4" w:tplc="EBA233DA">
      <w:numFmt w:val="bullet"/>
      <w:lvlText w:val="•"/>
      <w:lvlJc w:val="left"/>
      <w:pPr>
        <w:ind w:left="4012" w:hanging="202"/>
      </w:pPr>
      <w:rPr>
        <w:rFonts w:hint="default"/>
        <w:lang w:val="es-ES" w:eastAsia="es-ES" w:bidi="es-ES"/>
      </w:rPr>
    </w:lvl>
    <w:lvl w:ilvl="5" w:tplc="B928DC5C">
      <w:numFmt w:val="bullet"/>
      <w:lvlText w:val="•"/>
      <w:lvlJc w:val="left"/>
      <w:pPr>
        <w:ind w:left="4940" w:hanging="202"/>
      </w:pPr>
      <w:rPr>
        <w:rFonts w:hint="default"/>
        <w:lang w:val="es-ES" w:eastAsia="es-ES" w:bidi="es-ES"/>
      </w:rPr>
    </w:lvl>
    <w:lvl w:ilvl="6" w:tplc="36BE647C">
      <w:numFmt w:val="bullet"/>
      <w:lvlText w:val="•"/>
      <w:lvlJc w:val="left"/>
      <w:pPr>
        <w:ind w:left="5868" w:hanging="202"/>
      </w:pPr>
      <w:rPr>
        <w:rFonts w:hint="default"/>
        <w:lang w:val="es-ES" w:eastAsia="es-ES" w:bidi="es-ES"/>
      </w:rPr>
    </w:lvl>
    <w:lvl w:ilvl="7" w:tplc="68641FF6">
      <w:numFmt w:val="bullet"/>
      <w:lvlText w:val="•"/>
      <w:lvlJc w:val="left"/>
      <w:pPr>
        <w:ind w:left="6796" w:hanging="202"/>
      </w:pPr>
      <w:rPr>
        <w:rFonts w:hint="default"/>
        <w:lang w:val="es-ES" w:eastAsia="es-ES" w:bidi="es-ES"/>
      </w:rPr>
    </w:lvl>
    <w:lvl w:ilvl="8" w:tplc="78060E8A">
      <w:numFmt w:val="bullet"/>
      <w:lvlText w:val="•"/>
      <w:lvlJc w:val="left"/>
      <w:pPr>
        <w:ind w:left="7724" w:hanging="202"/>
      </w:pPr>
      <w:rPr>
        <w:rFonts w:hint="default"/>
        <w:lang w:val="es-ES" w:eastAsia="es-ES" w:bidi="es-ES"/>
      </w:rPr>
    </w:lvl>
  </w:abstractNum>
  <w:abstractNum w:abstractNumId="5" w15:restartNumberingAfterBreak="0">
    <w:nsid w:val="7F524E68"/>
    <w:multiLevelType w:val="hybridMultilevel"/>
    <w:tmpl w:val="755A6798"/>
    <w:lvl w:ilvl="0" w:tplc="B7EEAFCA">
      <w:numFmt w:val="bullet"/>
      <w:lvlText w:val="o"/>
      <w:lvlJc w:val="left"/>
      <w:pPr>
        <w:ind w:left="821" w:hanging="361"/>
      </w:pPr>
      <w:rPr>
        <w:rFonts w:ascii="Courier New" w:eastAsia="Courier New" w:hAnsi="Courier New" w:cs="Courier New" w:hint="default"/>
        <w:w w:val="100"/>
        <w:sz w:val="22"/>
        <w:szCs w:val="22"/>
        <w:lang w:val="es-ES" w:eastAsia="es-ES" w:bidi="es-ES"/>
      </w:rPr>
    </w:lvl>
    <w:lvl w:ilvl="1" w:tplc="875EBBF8">
      <w:numFmt w:val="bullet"/>
      <w:lvlText w:val="•"/>
      <w:lvlJc w:val="left"/>
      <w:pPr>
        <w:ind w:left="1696" w:hanging="361"/>
      </w:pPr>
      <w:rPr>
        <w:rFonts w:hint="default"/>
        <w:lang w:val="es-ES" w:eastAsia="es-ES" w:bidi="es-ES"/>
      </w:rPr>
    </w:lvl>
    <w:lvl w:ilvl="2" w:tplc="C3EA975C">
      <w:numFmt w:val="bullet"/>
      <w:lvlText w:val="•"/>
      <w:lvlJc w:val="left"/>
      <w:pPr>
        <w:ind w:left="2572" w:hanging="361"/>
      </w:pPr>
      <w:rPr>
        <w:rFonts w:hint="default"/>
        <w:lang w:val="es-ES" w:eastAsia="es-ES" w:bidi="es-ES"/>
      </w:rPr>
    </w:lvl>
    <w:lvl w:ilvl="3" w:tplc="153ABF66">
      <w:numFmt w:val="bullet"/>
      <w:lvlText w:val="•"/>
      <w:lvlJc w:val="left"/>
      <w:pPr>
        <w:ind w:left="3448" w:hanging="361"/>
      </w:pPr>
      <w:rPr>
        <w:rFonts w:hint="default"/>
        <w:lang w:val="es-ES" w:eastAsia="es-ES" w:bidi="es-ES"/>
      </w:rPr>
    </w:lvl>
    <w:lvl w:ilvl="4" w:tplc="4168B838">
      <w:numFmt w:val="bullet"/>
      <w:lvlText w:val="•"/>
      <w:lvlJc w:val="left"/>
      <w:pPr>
        <w:ind w:left="4324" w:hanging="361"/>
      </w:pPr>
      <w:rPr>
        <w:rFonts w:hint="default"/>
        <w:lang w:val="es-ES" w:eastAsia="es-ES" w:bidi="es-ES"/>
      </w:rPr>
    </w:lvl>
    <w:lvl w:ilvl="5" w:tplc="D1D0B6FE">
      <w:numFmt w:val="bullet"/>
      <w:lvlText w:val="•"/>
      <w:lvlJc w:val="left"/>
      <w:pPr>
        <w:ind w:left="5200" w:hanging="361"/>
      </w:pPr>
      <w:rPr>
        <w:rFonts w:hint="default"/>
        <w:lang w:val="es-ES" w:eastAsia="es-ES" w:bidi="es-ES"/>
      </w:rPr>
    </w:lvl>
    <w:lvl w:ilvl="6" w:tplc="DA98868A">
      <w:numFmt w:val="bullet"/>
      <w:lvlText w:val="•"/>
      <w:lvlJc w:val="left"/>
      <w:pPr>
        <w:ind w:left="6076" w:hanging="361"/>
      </w:pPr>
      <w:rPr>
        <w:rFonts w:hint="default"/>
        <w:lang w:val="es-ES" w:eastAsia="es-ES" w:bidi="es-ES"/>
      </w:rPr>
    </w:lvl>
    <w:lvl w:ilvl="7" w:tplc="E9A87BEE">
      <w:numFmt w:val="bullet"/>
      <w:lvlText w:val="•"/>
      <w:lvlJc w:val="left"/>
      <w:pPr>
        <w:ind w:left="6952" w:hanging="361"/>
      </w:pPr>
      <w:rPr>
        <w:rFonts w:hint="default"/>
        <w:lang w:val="es-ES" w:eastAsia="es-ES" w:bidi="es-ES"/>
      </w:rPr>
    </w:lvl>
    <w:lvl w:ilvl="8" w:tplc="E580108C">
      <w:numFmt w:val="bullet"/>
      <w:lvlText w:val="•"/>
      <w:lvlJc w:val="left"/>
      <w:pPr>
        <w:ind w:left="7828" w:hanging="361"/>
      </w:pPr>
      <w:rPr>
        <w:rFonts w:hint="default"/>
        <w:lang w:val="es-ES" w:eastAsia="es-ES" w:bidi="es-ES"/>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0E4C"/>
    <w:rsid w:val="000124B6"/>
    <w:rsid w:val="00015A9B"/>
    <w:rsid w:val="00032ECB"/>
    <w:rsid w:val="00042D48"/>
    <w:rsid w:val="00072803"/>
    <w:rsid w:val="00096F4A"/>
    <w:rsid w:val="000A3C8B"/>
    <w:rsid w:val="000C4F14"/>
    <w:rsid w:val="000D38B2"/>
    <w:rsid w:val="0011266D"/>
    <w:rsid w:val="00137C6E"/>
    <w:rsid w:val="001A03F7"/>
    <w:rsid w:val="001B5A41"/>
    <w:rsid w:val="002028B4"/>
    <w:rsid w:val="002859A4"/>
    <w:rsid w:val="002A7504"/>
    <w:rsid w:val="002C0757"/>
    <w:rsid w:val="002C67D9"/>
    <w:rsid w:val="002E218C"/>
    <w:rsid w:val="003079B7"/>
    <w:rsid w:val="00310164"/>
    <w:rsid w:val="003374C3"/>
    <w:rsid w:val="003400B9"/>
    <w:rsid w:val="00344A02"/>
    <w:rsid w:val="0037425B"/>
    <w:rsid w:val="003768A6"/>
    <w:rsid w:val="0037768E"/>
    <w:rsid w:val="00382AB1"/>
    <w:rsid w:val="00384583"/>
    <w:rsid w:val="00390A67"/>
    <w:rsid w:val="003B0CF6"/>
    <w:rsid w:val="003E680C"/>
    <w:rsid w:val="00421641"/>
    <w:rsid w:val="0046780B"/>
    <w:rsid w:val="00483EE8"/>
    <w:rsid w:val="004D38A1"/>
    <w:rsid w:val="004F738C"/>
    <w:rsid w:val="00506E82"/>
    <w:rsid w:val="005346B3"/>
    <w:rsid w:val="00580856"/>
    <w:rsid w:val="005814D7"/>
    <w:rsid w:val="005B50A6"/>
    <w:rsid w:val="005C4540"/>
    <w:rsid w:val="005C5036"/>
    <w:rsid w:val="005E63EA"/>
    <w:rsid w:val="006174F0"/>
    <w:rsid w:val="00631955"/>
    <w:rsid w:val="00640C81"/>
    <w:rsid w:val="00641081"/>
    <w:rsid w:val="00661FBF"/>
    <w:rsid w:val="00685CB1"/>
    <w:rsid w:val="00686FB1"/>
    <w:rsid w:val="00690D10"/>
    <w:rsid w:val="006B712C"/>
    <w:rsid w:val="006C7A46"/>
    <w:rsid w:val="006D3CC4"/>
    <w:rsid w:val="007035BA"/>
    <w:rsid w:val="007204CE"/>
    <w:rsid w:val="007B7D5F"/>
    <w:rsid w:val="00814D81"/>
    <w:rsid w:val="008217B4"/>
    <w:rsid w:val="00844B31"/>
    <w:rsid w:val="00862F74"/>
    <w:rsid w:val="00864198"/>
    <w:rsid w:val="008B7151"/>
    <w:rsid w:val="00933E31"/>
    <w:rsid w:val="009409C3"/>
    <w:rsid w:val="00967C6B"/>
    <w:rsid w:val="00981655"/>
    <w:rsid w:val="009928CB"/>
    <w:rsid w:val="009D417D"/>
    <w:rsid w:val="009F4CC1"/>
    <w:rsid w:val="00A3368E"/>
    <w:rsid w:val="00A65FE5"/>
    <w:rsid w:val="00A70D8F"/>
    <w:rsid w:val="00A739F6"/>
    <w:rsid w:val="00A756A1"/>
    <w:rsid w:val="00A83208"/>
    <w:rsid w:val="00AD159F"/>
    <w:rsid w:val="00B05707"/>
    <w:rsid w:val="00B10715"/>
    <w:rsid w:val="00B31FD9"/>
    <w:rsid w:val="00B7666B"/>
    <w:rsid w:val="00B8593B"/>
    <w:rsid w:val="00BC0A89"/>
    <w:rsid w:val="00BC1103"/>
    <w:rsid w:val="00BD5E38"/>
    <w:rsid w:val="00BD5F7B"/>
    <w:rsid w:val="00BE074F"/>
    <w:rsid w:val="00C01ED7"/>
    <w:rsid w:val="00C05B95"/>
    <w:rsid w:val="00C5779B"/>
    <w:rsid w:val="00C627E0"/>
    <w:rsid w:val="00C66773"/>
    <w:rsid w:val="00C81877"/>
    <w:rsid w:val="00C849C5"/>
    <w:rsid w:val="00C90A3B"/>
    <w:rsid w:val="00CB747B"/>
    <w:rsid w:val="00CC0DDD"/>
    <w:rsid w:val="00CD6492"/>
    <w:rsid w:val="00CE1C7D"/>
    <w:rsid w:val="00CE6E39"/>
    <w:rsid w:val="00CF72F9"/>
    <w:rsid w:val="00D16996"/>
    <w:rsid w:val="00D26984"/>
    <w:rsid w:val="00D906B5"/>
    <w:rsid w:val="00DD0591"/>
    <w:rsid w:val="00DD26B2"/>
    <w:rsid w:val="00DD4DB0"/>
    <w:rsid w:val="00DF61BF"/>
    <w:rsid w:val="00E436A6"/>
    <w:rsid w:val="00E4662B"/>
    <w:rsid w:val="00E53F49"/>
    <w:rsid w:val="00E70E4C"/>
    <w:rsid w:val="00ED0E33"/>
    <w:rsid w:val="00EE40B7"/>
    <w:rsid w:val="00EF292E"/>
    <w:rsid w:val="00EF4C10"/>
    <w:rsid w:val="00F16C2E"/>
    <w:rsid w:val="00F36E5A"/>
    <w:rsid w:val="00F41BF9"/>
    <w:rsid w:val="00F56DD5"/>
    <w:rsid w:val="00F57BCD"/>
    <w:rsid w:val="00F71D02"/>
    <w:rsid w:val="00F72B38"/>
    <w:rsid w:val="00F8185B"/>
    <w:rsid w:val="00FA2994"/>
    <w:rsid w:val="00FB2D8E"/>
    <w:rsid w:val="00FB5384"/>
    <w:rsid w:val="00FF0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7FB3C19"/>
  <w15:docId w15:val="{87E86751-1ADC-4BB8-80B3-F08768B7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C4F14"/>
    <w:pPr>
      <w:tabs>
        <w:tab w:val="center" w:pos="4819"/>
        <w:tab w:val="right" w:pos="9638"/>
      </w:tabs>
    </w:pPr>
  </w:style>
  <w:style w:type="character" w:customStyle="1" w:styleId="EncabezadoCar">
    <w:name w:val="Encabezado Car"/>
    <w:basedOn w:val="Fuentedeprrafopredeter"/>
    <w:link w:val="Encabezado"/>
    <w:uiPriority w:val="99"/>
    <w:rsid w:val="000C4F14"/>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C4F14"/>
    <w:pPr>
      <w:tabs>
        <w:tab w:val="center" w:pos="4819"/>
        <w:tab w:val="right" w:pos="9638"/>
      </w:tabs>
    </w:pPr>
  </w:style>
  <w:style w:type="character" w:customStyle="1" w:styleId="PiedepginaCar">
    <w:name w:val="Pie de página Car"/>
    <w:basedOn w:val="Fuentedeprrafopredeter"/>
    <w:link w:val="Piedepgina"/>
    <w:uiPriority w:val="99"/>
    <w:rsid w:val="000C4F14"/>
    <w:rPr>
      <w:rFonts w:ascii="Times New Roman" w:eastAsia="Times New Roman" w:hAnsi="Times New Roman" w:cs="Times New Roman"/>
      <w:lang w:val="es-ES" w:eastAsia="es-ES" w:bidi="es-ES"/>
    </w:rPr>
  </w:style>
  <w:style w:type="paragraph" w:styleId="Textonotapie">
    <w:name w:val="footnote text"/>
    <w:basedOn w:val="Normal"/>
    <w:link w:val="TextonotapieCar"/>
    <w:uiPriority w:val="99"/>
    <w:semiHidden/>
    <w:unhideWhenUsed/>
    <w:rsid w:val="00096F4A"/>
    <w:rPr>
      <w:sz w:val="20"/>
      <w:szCs w:val="20"/>
    </w:rPr>
  </w:style>
  <w:style w:type="character" w:customStyle="1" w:styleId="TextonotapieCar">
    <w:name w:val="Texto nota pie Car"/>
    <w:basedOn w:val="Fuentedeprrafopredeter"/>
    <w:link w:val="Textonotapie"/>
    <w:uiPriority w:val="99"/>
    <w:semiHidden/>
    <w:rsid w:val="00096F4A"/>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096F4A"/>
    <w:rPr>
      <w:vertAlign w:val="superscript"/>
    </w:rPr>
  </w:style>
  <w:style w:type="paragraph" w:styleId="NormalWeb">
    <w:name w:val="Normal (Web)"/>
    <w:basedOn w:val="Normal"/>
    <w:uiPriority w:val="99"/>
    <w:unhideWhenUsed/>
    <w:rsid w:val="00DD0591"/>
    <w:pPr>
      <w:widowControl/>
      <w:autoSpaceDE/>
      <w:autoSpaceDN/>
      <w:spacing w:before="100" w:beforeAutospacing="1" w:after="100" w:afterAutospacing="1"/>
    </w:pPr>
    <w:rPr>
      <w:sz w:val="24"/>
      <w:szCs w:val="24"/>
      <w:lang w:val="it-IT" w:eastAsia="it-IT" w:bidi="ar-SA"/>
    </w:rPr>
  </w:style>
  <w:style w:type="character" w:styleId="Hipervnculo">
    <w:name w:val="Hyperlink"/>
    <w:basedOn w:val="Fuentedeprrafopredeter"/>
    <w:uiPriority w:val="99"/>
    <w:semiHidden/>
    <w:unhideWhenUsed/>
    <w:rsid w:val="00DD0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887">
      <w:bodyDiv w:val="1"/>
      <w:marLeft w:val="0"/>
      <w:marRight w:val="0"/>
      <w:marTop w:val="0"/>
      <w:marBottom w:val="0"/>
      <w:divBdr>
        <w:top w:val="none" w:sz="0" w:space="0" w:color="auto"/>
        <w:left w:val="none" w:sz="0" w:space="0" w:color="auto"/>
        <w:bottom w:val="none" w:sz="0" w:space="0" w:color="auto"/>
        <w:right w:val="none" w:sz="0" w:space="0" w:color="auto"/>
      </w:divBdr>
    </w:div>
    <w:div w:id="704214123">
      <w:bodyDiv w:val="1"/>
      <w:marLeft w:val="0"/>
      <w:marRight w:val="0"/>
      <w:marTop w:val="0"/>
      <w:marBottom w:val="0"/>
      <w:divBdr>
        <w:top w:val="none" w:sz="0" w:space="0" w:color="auto"/>
        <w:left w:val="none" w:sz="0" w:space="0" w:color="auto"/>
        <w:bottom w:val="none" w:sz="0" w:space="0" w:color="auto"/>
        <w:right w:val="none" w:sz="0" w:space="0" w:color="auto"/>
      </w:divBdr>
    </w:div>
    <w:div w:id="197343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oracion.com/glossary/a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oracion.com/glossary/gra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PLbQBNIfZv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BA56-D735-4D0C-A576-FF4A24FD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1651</Words>
  <Characters>9413</Characters>
  <Application>Microsoft Office Word</Application>
  <DocSecurity>0</DocSecurity>
  <Lines>78</Lines>
  <Paragraphs>22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IV Jornada mundial de los pobres</vt:lpstr>
      <vt:lpstr>IV Jornada mundial de los pobres</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Jornada mundial de los pobres</dc:title>
  <dc:subject>15 noviembre de 2020</dc:subject>
  <dc:creator>Acer</dc:creator>
  <cp:lastModifiedBy>Lia Latela</cp:lastModifiedBy>
  <cp:revision>11</cp:revision>
  <cp:lastPrinted>2020-11-09T10:14:00Z</cp:lastPrinted>
  <dcterms:created xsi:type="dcterms:W3CDTF">2020-11-09T02:05:00Z</dcterms:created>
  <dcterms:modified xsi:type="dcterms:W3CDTF">2020-11-10T17:05:00Z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2020-11-04T00:00:00Z</vt:filetime>
  </property>
</Properties>
</file>