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335"/>
        <w:tblW w:w="10165" w:type="dxa"/>
        <w:tblLook w:val="04A0" w:firstRow="1" w:lastRow="0" w:firstColumn="1" w:lastColumn="0" w:noHBand="0" w:noVBand="1"/>
      </w:tblPr>
      <w:tblGrid>
        <w:gridCol w:w="2071"/>
        <w:gridCol w:w="8094"/>
      </w:tblGrid>
      <w:tr w:rsidR="00843342" w:rsidRPr="00106BD7" w:rsidTr="00843342">
        <w:trPr>
          <w:trHeight w:val="1124"/>
        </w:trPr>
        <w:tc>
          <w:tcPr>
            <w:tcW w:w="2071" w:type="dxa"/>
          </w:tcPr>
          <w:p w:rsidR="00843342" w:rsidRPr="00106BD7" w:rsidRDefault="00843342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¿Qué estamos haciendo?</w:t>
            </w: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F31BF0" w:rsidRPr="00843342" w:rsidRDefault="00F31BF0" w:rsidP="0084334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bookmarkStart w:id="0" w:name="_GoBack"/>
            <w:bookmarkEnd w:id="0"/>
          </w:p>
        </w:tc>
      </w:tr>
      <w:tr w:rsidR="00843342" w:rsidRPr="00106BD7" w:rsidTr="00843342">
        <w:tc>
          <w:tcPr>
            <w:tcW w:w="2071" w:type="dxa"/>
          </w:tcPr>
          <w:p w:rsidR="00843342" w:rsidRPr="00106BD7" w:rsidRDefault="00843342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¿A qué realidad estamos respondiendo?</w:t>
            </w:r>
          </w:p>
          <w:p w:rsidR="00843342" w:rsidRPr="00106BD7" w:rsidRDefault="00843342" w:rsidP="00B31CE2">
            <w:pPr>
              <w:pStyle w:val="Prrafodelista"/>
              <w:tabs>
                <w:tab w:val="left" w:pos="1785"/>
              </w:tabs>
              <w:spacing w:before="20" w:after="20" w:line="276" w:lineRule="auto"/>
              <w:ind w:left="360"/>
              <w:rPr>
                <w:b/>
                <w:sz w:val="24"/>
                <w:szCs w:val="24"/>
              </w:rPr>
            </w:pP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7B6955" w:rsidRPr="00843342" w:rsidRDefault="007B6955" w:rsidP="007B6955">
            <w:pPr>
              <w:pStyle w:val="Prrafodelista"/>
              <w:numPr>
                <w:ilvl w:val="0"/>
                <w:numId w:val="5"/>
              </w:numPr>
              <w:ind w:left="336"/>
            </w:pPr>
          </w:p>
        </w:tc>
      </w:tr>
      <w:tr w:rsidR="00843342" w:rsidRPr="00106BD7" w:rsidTr="00843342">
        <w:tc>
          <w:tcPr>
            <w:tcW w:w="2071" w:type="dxa"/>
          </w:tcPr>
          <w:p w:rsidR="00843342" w:rsidRPr="00106BD7" w:rsidRDefault="00843342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¿Cuál es el mayor logro?</w:t>
            </w:r>
          </w:p>
          <w:p w:rsidR="00843342" w:rsidRPr="00106BD7" w:rsidRDefault="00843342" w:rsidP="00B31CE2">
            <w:p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4D3EFD" w:rsidRPr="00843342" w:rsidRDefault="004D3EFD" w:rsidP="007B6955">
            <w:pPr>
              <w:pStyle w:val="Prrafodelista"/>
              <w:numPr>
                <w:ilvl w:val="0"/>
                <w:numId w:val="2"/>
              </w:numPr>
              <w:ind w:left="156" w:hanging="180"/>
            </w:pPr>
          </w:p>
        </w:tc>
      </w:tr>
      <w:tr w:rsidR="00843342" w:rsidRPr="00106BD7" w:rsidTr="00843342">
        <w:tc>
          <w:tcPr>
            <w:tcW w:w="2071" w:type="dxa"/>
          </w:tcPr>
          <w:p w:rsidR="00843342" w:rsidRPr="00106BD7" w:rsidRDefault="00843342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¿Cuál es la mayor dificultad?</w:t>
            </w:r>
          </w:p>
          <w:p w:rsidR="00843342" w:rsidRPr="00106BD7" w:rsidRDefault="00843342" w:rsidP="00B31CE2">
            <w:p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4D3EFD" w:rsidRPr="00843342" w:rsidRDefault="004D3EFD" w:rsidP="007B6955">
            <w:pPr>
              <w:pStyle w:val="Prrafodelista"/>
              <w:numPr>
                <w:ilvl w:val="0"/>
                <w:numId w:val="2"/>
              </w:numPr>
              <w:ind w:left="156" w:hanging="180"/>
            </w:pPr>
          </w:p>
        </w:tc>
      </w:tr>
      <w:tr w:rsidR="00843342" w:rsidRPr="00106BD7" w:rsidTr="00843342">
        <w:tc>
          <w:tcPr>
            <w:tcW w:w="2071" w:type="dxa"/>
          </w:tcPr>
          <w:p w:rsidR="00843342" w:rsidRPr="00106BD7" w:rsidRDefault="00843342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rPr>
                <w:b/>
              </w:rPr>
            </w:pPr>
            <w:r w:rsidRPr="00106BD7">
              <w:rPr>
                <w:b/>
                <w:sz w:val="24"/>
                <w:szCs w:val="24"/>
              </w:rPr>
              <w:t>¿Con quién estamos trabajando?</w:t>
            </w: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</w:rPr>
            </w:pP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</w:rPr>
            </w:pP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843342" w:rsidRPr="00843342" w:rsidRDefault="00843342" w:rsidP="00843342">
            <w:pPr>
              <w:pStyle w:val="Prrafodelista"/>
              <w:numPr>
                <w:ilvl w:val="0"/>
                <w:numId w:val="2"/>
              </w:numPr>
              <w:ind w:left="156" w:hanging="180"/>
            </w:pPr>
          </w:p>
        </w:tc>
      </w:tr>
      <w:tr w:rsidR="00843342" w:rsidRPr="00106BD7" w:rsidTr="00843342">
        <w:tc>
          <w:tcPr>
            <w:tcW w:w="2071" w:type="dxa"/>
          </w:tcPr>
          <w:p w:rsidR="00843342" w:rsidRPr="00106BD7" w:rsidRDefault="00843342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¿Cómo estamos financiando?</w:t>
            </w: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  <w:p w:rsidR="00843342" w:rsidRPr="00106BD7" w:rsidRDefault="00843342" w:rsidP="00B31CE2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4D3EFD" w:rsidRPr="00843342" w:rsidRDefault="004D3EFD" w:rsidP="00843342">
            <w:pPr>
              <w:pStyle w:val="Prrafodelista"/>
              <w:numPr>
                <w:ilvl w:val="0"/>
                <w:numId w:val="2"/>
              </w:numPr>
              <w:ind w:left="156" w:hanging="180"/>
            </w:pPr>
          </w:p>
        </w:tc>
      </w:tr>
    </w:tbl>
    <w:p w:rsidR="00BF2EF0" w:rsidRDefault="007B6955" w:rsidP="008433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GUATEMALA</w:t>
      </w:r>
    </w:p>
    <w:p w:rsidR="00843342" w:rsidRDefault="00843342" w:rsidP="008433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Procura </w:t>
      </w:r>
    </w:p>
    <w:p w:rsidR="00E84BFA" w:rsidRDefault="00E84BFA" w:rsidP="00843342">
      <w:pPr>
        <w:jc w:val="center"/>
        <w:rPr>
          <w:rFonts w:ascii="Arial Black" w:hAnsi="Arial Black"/>
        </w:rPr>
      </w:pPr>
    </w:p>
    <w:tbl>
      <w:tblPr>
        <w:tblStyle w:val="Tablaconcuadrcula"/>
        <w:tblpPr w:leftFromText="141" w:rightFromText="141" w:vertAnchor="page" w:horzAnchor="margin" w:tblpY="2335"/>
        <w:tblW w:w="10165" w:type="dxa"/>
        <w:tblLook w:val="04A0" w:firstRow="1" w:lastRow="0" w:firstColumn="1" w:lastColumn="0" w:noHBand="0" w:noVBand="1"/>
      </w:tblPr>
      <w:tblGrid>
        <w:gridCol w:w="2071"/>
        <w:gridCol w:w="8094"/>
      </w:tblGrid>
      <w:tr w:rsidR="00E84BFA" w:rsidRPr="00106BD7" w:rsidTr="00B31CE2">
        <w:trPr>
          <w:trHeight w:val="1124"/>
        </w:trPr>
        <w:tc>
          <w:tcPr>
            <w:tcW w:w="2071" w:type="dxa"/>
          </w:tcPr>
          <w:p w:rsidR="00E84BFA" w:rsidRPr="00106BD7" w:rsidRDefault="00E84BFA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lastRenderedPageBreak/>
              <w:t>¿Qué estamos haciendo?</w:t>
            </w: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Proyecto de apadrinamiento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Proyecto de vivienda solidaria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Proyecto de hortalizas comunitarias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Proyecto de medicina natural y casa de la Biosalud</w:t>
            </w:r>
          </w:p>
          <w:p w:rsidR="00E84BFA" w:rsidRPr="00843342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Casa para voluntarios- La Colmena</w:t>
            </w:r>
          </w:p>
        </w:tc>
      </w:tr>
      <w:tr w:rsidR="00E84BFA" w:rsidRPr="00106BD7" w:rsidTr="00B31CE2">
        <w:tc>
          <w:tcPr>
            <w:tcW w:w="2071" w:type="dxa"/>
          </w:tcPr>
          <w:p w:rsidR="00E84BFA" w:rsidRPr="00106BD7" w:rsidRDefault="00E84BFA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¿A qué realidad estamos respondiendo?</w:t>
            </w:r>
          </w:p>
          <w:p w:rsidR="00E84BFA" w:rsidRPr="00106BD7" w:rsidRDefault="00E84BFA" w:rsidP="00B31CE2">
            <w:pPr>
              <w:pStyle w:val="Prrafodelista"/>
              <w:tabs>
                <w:tab w:val="left" w:pos="1785"/>
              </w:tabs>
              <w:spacing w:before="20" w:after="20" w:line="276" w:lineRule="auto"/>
              <w:ind w:left="360"/>
              <w:rPr>
                <w:b/>
                <w:sz w:val="24"/>
                <w:szCs w:val="24"/>
              </w:rPr>
            </w:pP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E84BFA" w:rsidRDefault="00E84BFA" w:rsidP="00B31CE2">
            <w:pPr>
              <w:pStyle w:val="Prrafodelista"/>
              <w:numPr>
                <w:ilvl w:val="0"/>
                <w:numId w:val="3"/>
              </w:numPr>
              <w:ind w:left="156" w:hanging="180"/>
            </w:pPr>
            <w:r>
              <w:t>Ofrecer un espacio de formación a los padres y madres de las niñas y niños beneficiarios.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3"/>
              </w:numPr>
              <w:ind w:left="156" w:hanging="180"/>
            </w:pPr>
            <w:r>
              <w:t>Mejorar las viviendas de familias de escasos recursos.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3"/>
              </w:numPr>
              <w:ind w:left="156" w:hanging="180"/>
            </w:pPr>
            <w:r>
              <w:t>Fortalecer la soberanía alimentaria. Mejorar las técnicas del cultivo con método amigables con el medio ambiente. Fortalecer la organización comunitaria.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3"/>
              </w:numPr>
              <w:ind w:left="156" w:hanging="180"/>
            </w:pPr>
            <w:r>
              <w:t>A la decadencia del sistema de salud en honduras. Haciendo accesible el conocimiento de las propiedades curativas de las plantas. En la prevención de enfermedades.</w:t>
            </w:r>
          </w:p>
          <w:p w:rsidR="00E84BFA" w:rsidRPr="00843342" w:rsidRDefault="00E84BFA" w:rsidP="00B31CE2">
            <w:pPr>
              <w:pStyle w:val="Prrafodelista"/>
              <w:numPr>
                <w:ilvl w:val="0"/>
                <w:numId w:val="3"/>
              </w:numPr>
              <w:ind w:left="156" w:hanging="180"/>
            </w:pPr>
            <w:r>
              <w:t>Favorecer la experiencia del voluntariado solidario</w:t>
            </w:r>
          </w:p>
        </w:tc>
      </w:tr>
      <w:tr w:rsidR="00E84BFA" w:rsidRPr="00106BD7" w:rsidTr="00B31CE2">
        <w:tc>
          <w:tcPr>
            <w:tcW w:w="2071" w:type="dxa"/>
          </w:tcPr>
          <w:p w:rsidR="00E84BFA" w:rsidRPr="00106BD7" w:rsidRDefault="00E84BFA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¿Cuál es el mayor logro?</w:t>
            </w:r>
          </w:p>
          <w:p w:rsidR="00E84BFA" w:rsidRPr="00106BD7" w:rsidRDefault="00E84BFA" w:rsidP="00B31CE2">
            <w:p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E84BFA" w:rsidRDefault="00E84BFA" w:rsidP="00E84BFA">
            <w:pPr>
              <w:pStyle w:val="Prrafodelista"/>
              <w:numPr>
                <w:ilvl w:val="0"/>
                <w:numId w:val="3"/>
              </w:numPr>
              <w:ind w:left="156" w:hanging="180"/>
            </w:pPr>
            <w:r>
              <w:t>La apertura de la Casa de Biosalud y la Casa La Colmena.</w:t>
            </w:r>
          </w:p>
          <w:p w:rsidR="00E84BFA" w:rsidRPr="00843342" w:rsidRDefault="00E84BFA" w:rsidP="00E84BFA">
            <w:pPr>
              <w:pStyle w:val="Prrafodelista"/>
              <w:numPr>
                <w:ilvl w:val="0"/>
                <w:numId w:val="3"/>
              </w:numPr>
              <w:ind w:left="156" w:hanging="180"/>
            </w:pPr>
            <w:r>
              <w:t>Hemos favorecido al goce de Derechos Fundamentales como el Derecho a la salud, a la vivienda digna, a la economía solidaria y la agricultura sostenible a los beneficiarios de los proyectos.</w:t>
            </w:r>
          </w:p>
        </w:tc>
      </w:tr>
      <w:tr w:rsidR="00E84BFA" w:rsidRPr="00106BD7" w:rsidTr="00B31CE2">
        <w:tc>
          <w:tcPr>
            <w:tcW w:w="2071" w:type="dxa"/>
          </w:tcPr>
          <w:p w:rsidR="00E84BFA" w:rsidRPr="00106BD7" w:rsidRDefault="00E84BFA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¿Cuál es la mayor dificultad?</w:t>
            </w:r>
          </w:p>
          <w:p w:rsidR="00E84BFA" w:rsidRPr="00106BD7" w:rsidRDefault="00E84BFA" w:rsidP="00B31CE2">
            <w:p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E84BFA" w:rsidRPr="00843342" w:rsidRDefault="00E84BFA" w:rsidP="00E84BFA">
            <w:pPr>
              <w:pStyle w:val="Prrafodelista"/>
              <w:numPr>
                <w:ilvl w:val="0"/>
                <w:numId w:val="4"/>
              </w:numPr>
              <w:ind w:left="246" w:hanging="246"/>
            </w:pPr>
            <w:r>
              <w:t>En algunos proyectos no tenemos personal a tiempo completo para darle un seguimiento adecuado.</w:t>
            </w:r>
          </w:p>
        </w:tc>
      </w:tr>
      <w:tr w:rsidR="00E84BFA" w:rsidRPr="00106BD7" w:rsidTr="00B31CE2">
        <w:tc>
          <w:tcPr>
            <w:tcW w:w="2071" w:type="dxa"/>
          </w:tcPr>
          <w:p w:rsidR="00E84BFA" w:rsidRPr="00106BD7" w:rsidRDefault="00E84BFA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rPr>
                <w:b/>
              </w:rPr>
            </w:pPr>
            <w:r w:rsidRPr="00106BD7">
              <w:rPr>
                <w:b/>
                <w:sz w:val="24"/>
                <w:szCs w:val="24"/>
              </w:rPr>
              <w:t>¿Con quién estamos trabajando?</w:t>
            </w: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</w:rPr>
            </w:pP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</w:rPr>
            </w:pP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8094" w:type="dxa"/>
          </w:tcPr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Laicos voluntarios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ERIC-SJ</w:t>
            </w:r>
          </w:p>
          <w:p w:rsidR="00E84BFA" w:rsidRPr="00843342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PROCLADE ESPAÑA</w:t>
            </w:r>
          </w:p>
        </w:tc>
      </w:tr>
      <w:tr w:rsidR="00E84BFA" w:rsidRPr="00106BD7" w:rsidTr="00B31CE2">
        <w:tc>
          <w:tcPr>
            <w:tcW w:w="2071" w:type="dxa"/>
          </w:tcPr>
          <w:p w:rsidR="00E84BFA" w:rsidRPr="00106BD7" w:rsidRDefault="00E84BFA" w:rsidP="00B31CE2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¿Cómo estamos financiando?</w:t>
            </w: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  <w:p w:rsidR="00E84BFA" w:rsidRPr="00106BD7" w:rsidRDefault="00E84BFA" w:rsidP="00B31CE2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Donaciones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TROCAIRE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PROCLADE ESPAÑA</w:t>
            </w:r>
          </w:p>
          <w:p w:rsidR="00E84BFA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PROCURRA CENTROAMERICA</w:t>
            </w:r>
          </w:p>
          <w:p w:rsidR="00E84BFA" w:rsidRPr="00843342" w:rsidRDefault="00E84BFA" w:rsidP="00B31CE2">
            <w:pPr>
              <w:pStyle w:val="Prrafodelista"/>
              <w:numPr>
                <w:ilvl w:val="0"/>
                <w:numId w:val="2"/>
              </w:numPr>
              <w:ind w:left="156" w:hanging="180"/>
            </w:pPr>
            <w:r>
              <w:t>ERIC-SJ</w:t>
            </w:r>
          </w:p>
        </w:tc>
      </w:tr>
    </w:tbl>
    <w:p w:rsidR="00E84BFA" w:rsidRDefault="00E84BFA" w:rsidP="00E84BF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ARIZONA</w:t>
      </w:r>
    </w:p>
    <w:p w:rsidR="00E84BFA" w:rsidRPr="00843342" w:rsidRDefault="00E84BFA" w:rsidP="00E84BF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PROCLADE</w:t>
      </w:r>
    </w:p>
    <w:p w:rsidR="00E84BFA" w:rsidRPr="00843342" w:rsidRDefault="00E84BFA" w:rsidP="00843342">
      <w:pPr>
        <w:jc w:val="center"/>
        <w:rPr>
          <w:rFonts w:ascii="Arial Black" w:hAnsi="Arial Black"/>
        </w:rPr>
      </w:pPr>
    </w:p>
    <w:sectPr w:rsidR="00E84BFA" w:rsidRPr="00843342" w:rsidSect="00843342">
      <w:pgSz w:w="12240" w:h="15840"/>
      <w:pgMar w:top="1411" w:right="1008" w:bottom="1411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C0D"/>
    <w:multiLevelType w:val="hybridMultilevel"/>
    <w:tmpl w:val="990606E8"/>
    <w:lvl w:ilvl="0" w:tplc="E6A612FE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1FA82335"/>
    <w:multiLevelType w:val="hybridMultilevel"/>
    <w:tmpl w:val="E33CFA12"/>
    <w:lvl w:ilvl="0" w:tplc="E6A6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C3B63"/>
    <w:multiLevelType w:val="hybridMultilevel"/>
    <w:tmpl w:val="4E209EFE"/>
    <w:lvl w:ilvl="0" w:tplc="E6A6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618B"/>
    <w:multiLevelType w:val="hybridMultilevel"/>
    <w:tmpl w:val="985EEA06"/>
    <w:lvl w:ilvl="0" w:tplc="E6A612FE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782B5A5D"/>
    <w:multiLevelType w:val="hybridMultilevel"/>
    <w:tmpl w:val="675219F4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9"/>
    <w:rsid w:val="0007766C"/>
    <w:rsid w:val="000E0170"/>
    <w:rsid w:val="001D300B"/>
    <w:rsid w:val="00285E6C"/>
    <w:rsid w:val="004D3EFD"/>
    <w:rsid w:val="005C582D"/>
    <w:rsid w:val="006A7EF3"/>
    <w:rsid w:val="007B6955"/>
    <w:rsid w:val="00801EA9"/>
    <w:rsid w:val="00843342"/>
    <w:rsid w:val="00911135"/>
    <w:rsid w:val="00A37367"/>
    <w:rsid w:val="00BF2EF0"/>
    <w:rsid w:val="00E84BFA"/>
    <w:rsid w:val="00F31BF0"/>
    <w:rsid w:val="00F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813FD-F627-4EA5-B8C3-BDECF38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42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342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Sánchez</dc:creator>
  <cp:keywords/>
  <dc:description/>
  <cp:lastModifiedBy>Manuel Sánchez</cp:lastModifiedBy>
  <cp:revision>3</cp:revision>
  <dcterms:created xsi:type="dcterms:W3CDTF">2015-10-01T16:01:00Z</dcterms:created>
  <dcterms:modified xsi:type="dcterms:W3CDTF">2015-10-01T16:15:00Z</dcterms:modified>
</cp:coreProperties>
</file>